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4F1E8" w14:textId="77777777" w:rsidR="00E422FE" w:rsidRPr="00E422FE" w:rsidRDefault="00E422FE" w:rsidP="00E422FE">
      <w:pPr>
        <w:ind w:left="720" w:hanging="360"/>
        <w:jc w:val="center"/>
        <w:rPr>
          <w:sz w:val="24"/>
          <w:szCs w:val="24"/>
        </w:rPr>
      </w:pPr>
    </w:p>
    <w:p w14:paraId="3415889D" w14:textId="5106817E" w:rsidR="00E422FE" w:rsidRPr="00E422FE" w:rsidRDefault="00E422FE" w:rsidP="00E422FE">
      <w:pPr>
        <w:jc w:val="center"/>
        <w:rPr>
          <w:rFonts w:eastAsiaTheme="majorEastAsia" w:cstheme="majorBidi"/>
          <w:b/>
          <w:color w:val="595959" w:themeColor="text1" w:themeTint="A6"/>
          <w:spacing w:val="15"/>
          <w:sz w:val="40"/>
          <w:szCs w:val="40"/>
        </w:rPr>
      </w:pPr>
      <w:r w:rsidRPr="00E422FE">
        <w:rPr>
          <w:rFonts w:eastAsiaTheme="majorEastAsia" w:cstheme="majorBidi"/>
          <w:b/>
          <w:color w:val="595959" w:themeColor="text1" w:themeTint="A6"/>
          <w:spacing w:val="15"/>
          <w:sz w:val="40"/>
          <w:szCs w:val="40"/>
        </w:rPr>
        <w:t>Dossier d’inscription</w:t>
      </w:r>
      <w:r w:rsidRPr="00E422FE">
        <w:rPr>
          <w:rFonts w:eastAsiaTheme="majorEastAsia" w:cstheme="majorBidi"/>
          <w:b/>
          <w:color w:val="595959" w:themeColor="text1" w:themeTint="A6"/>
          <w:spacing w:val="15"/>
          <w:sz w:val="40"/>
          <w:szCs w:val="40"/>
        </w:rPr>
        <w:br/>
        <w:t>Athlète</w:t>
      </w:r>
    </w:p>
    <w:p w14:paraId="2CE237BE" w14:textId="77777777" w:rsidR="00E422FE" w:rsidRDefault="00E422FE" w:rsidP="00E422FE">
      <w:pPr>
        <w:rPr>
          <w:rFonts w:eastAsiaTheme="majorEastAsia" w:cstheme="majorBidi"/>
          <w:b/>
          <w:color w:val="595959" w:themeColor="text1" w:themeTint="A6"/>
          <w:spacing w:val="15"/>
          <w:sz w:val="28"/>
          <w:szCs w:val="28"/>
        </w:rPr>
      </w:pPr>
    </w:p>
    <w:p w14:paraId="1D9D4EF0" w14:textId="3BD123EE" w:rsidR="00E422FE" w:rsidRPr="00E422FE" w:rsidRDefault="00E422FE" w:rsidP="00E422FE">
      <w:pPr>
        <w:numPr>
          <w:ilvl w:val="0"/>
          <w:numId w:val="12"/>
        </w:numPr>
        <w:rPr>
          <w:rFonts w:eastAsiaTheme="majorEastAsia" w:cstheme="majorBidi"/>
          <w:b/>
          <w:color w:val="595959" w:themeColor="text1" w:themeTint="A6"/>
          <w:spacing w:val="15"/>
          <w:sz w:val="28"/>
          <w:szCs w:val="28"/>
        </w:rPr>
      </w:pPr>
      <w:r w:rsidRPr="00E422FE">
        <w:rPr>
          <w:rFonts w:eastAsiaTheme="majorEastAsia" w:cstheme="majorBidi"/>
          <w:b/>
          <w:color w:val="595959" w:themeColor="text1" w:themeTint="A6"/>
          <w:spacing w:val="15"/>
          <w:sz w:val="28"/>
          <w:szCs w:val="28"/>
        </w:rPr>
        <w:t>Information</w:t>
      </w:r>
    </w:p>
    <w:p w14:paraId="36EA022A" w14:textId="77777777" w:rsidR="00E422FE" w:rsidRPr="00E422FE" w:rsidRDefault="00E422FE" w:rsidP="00E422FE">
      <w:pPr>
        <w:rPr>
          <w:rFonts w:eastAsiaTheme="majorEastAsia" w:cstheme="majorBidi"/>
          <w:b/>
          <w:color w:val="595959" w:themeColor="text1" w:themeTint="A6"/>
          <w:spacing w:val="15"/>
          <w:sz w:val="28"/>
          <w:szCs w:val="28"/>
        </w:rPr>
      </w:pPr>
    </w:p>
    <w:p w14:paraId="4A61C8D8" w14:textId="77777777"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b/>
          <w:color w:val="595959" w:themeColor="text1" w:themeTint="A6"/>
          <w:spacing w:val="15"/>
          <w:sz w:val="28"/>
          <w:szCs w:val="28"/>
          <w:u w:val="single"/>
        </w:rPr>
        <w:t>INSCRIPTION EN GROUPE</w:t>
      </w:r>
    </w:p>
    <w:p w14:paraId="2462DA2A" w14:textId="1123EBE5"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 xml:space="preserve">Nom de la structure : </w:t>
      </w:r>
      <w:r w:rsidRPr="00E422FE">
        <w:rPr>
          <w:rFonts w:eastAsiaTheme="majorEastAsia" w:cstheme="majorBidi"/>
          <w:color w:val="595959" w:themeColor="text1" w:themeTint="A6"/>
          <w:spacing w:val="15"/>
          <w:sz w:val="28"/>
          <w:szCs w:val="28"/>
        </w:rPr>
        <w:tab/>
      </w:r>
      <w:r>
        <w:rPr>
          <w:rFonts w:eastAsiaTheme="majorEastAsia" w:cstheme="majorBidi"/>
          <w:color w:val="595959" w:themeColor="text1" w:themeTint="A6"/>
          <w:spacing w:val="15"/>
          <w:sz w:val="28"/>
          <w:szCs w:val="28"/>
        </w:rPr>
        <w:t>…………………………………………………………</w:t>
      </w:r>
      <w:proofErr w:type="gramStart"/>
      <w:r>
        <w:rPr>
          <w:rFonts w:eastAsiaTheme="majorEastAsia" w:cstheme="majorBidi"/>
          <w:color w:val="595959" w:themeColor="text1" w:themeTint="A6"/>
          <w:spacing w:val="15"/>
          <w:sz w:val="28"/>
          <w:szCs w:val="28"/>
        </w:rPr>
        <w:t>…….</w:t>
      </w:r>
      <w:proofErr w:type="gramEnd"/>
      <w:r>
        <w:rPr>
          <w:rFonts w:eastAsiaTheme="majorEastAsia" w:cstheme="majorBidi"/>
          <w:color w:val="595959" w:themeColor="text1" w:themeTint="A6"/>
          <w:spacing w:val="15"/>
          <w:sz w:val="28"/>
          <w:szCs w:val="28"/>
        </w:rPr>
        <w:t>.</w:t>
      </w:r>
    </w:p>
    <w:p w14:paraId="7F5852F9" w14:textId="2AD3105D"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 xml:space="preserve">Adresse : </w:t>
      </w:r>
      <w:r>
        <w:rPr>
          <w:rFonts w:eastAsiaTheme="majorEastAsia" w:cstheme="majorBidi"/>
          <w:color w:val="595959" w:themeColor="text1" w:themeTint="A6"/>
          <w:spacing w:val="15"/>
          <w:sz w:val="28"/>
          <w:szCs w:val="28"/>
        </w:rPr>
        <w:t>…………………………………………………………………………………...</w:t>
      </w:r>
    </w:p>
    <w:p w14:paraId="7A7412DD" w14:textId="54BB148E"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 xml:space="preserve">Code Postale : </w:t>
      </w:r>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 xml:space="preserve">  </w:t>
      </w:r>
      <w:proofErr w:type="gramStart"/>
      <w:r w:rsidRPr="00E422FE">
        <w:rPr>
          <w:rFonts w:eastAsiaTheme="majorEastAsia" w:cstheme="majorBidi"/>
          <w:color w:val="595959" w:themeColor="text1" w:themeTint="A6"/>
          <w:spacing w:val="15"/>
          <w:sz w:val="28"/>
          <w:szCs w:val="28"/>
        </w:rPr>
        <w:t>/  Ville</w:t>
      </w:r>
      <w:proofErr w:type="gramEnd"/>
      <w:r w:rsidRPr="00E422FE">
        <w:rPr>
          <w:rFonts w:eastAsiaTheme="majorEastAsia" w:cstheme="majorBidi"/>
          <w:color w:val="595959" w:themeColor="text1" w:themeTint="A6"/>
          <w:spacing w:val="15"/>
          <w:sz w:val="28"/>
          <w:szCs w:val="28"/>
        </w:rPr>
        <w:t xml:space="preserve"> : </w:t>
      </w:r>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ab/>
      </w:r>
    </w:p>
    <w:p w14:paraId="5204A497" w14:textId="77BA705B" w:rsidR="00E422FE" w:rsidRPr="00E422FE" w:rsidRDefault="00E422FE" w:rsidP="00E422FE">
      <w:pPr>
        <w:rPr>
          <w:rFonts w:eastAsiaTheme="majorEastAsia" w:cstheme="majorBidi"/>
          <w:color w:val="595959" w:themeColor="text1" w:themeTint="A6"/>
          <w:spacing w:val="15"/>
          <w:sz w:val="28"/>
          <w:szCs w:val="28"/>
        </w:rPr>
      </w:pPr>
      <w:proofErr w:type="gramStart"/>
      <w:r w:rsidRPr="00E422FE">
        <w:rPr>
          <w:rFonts w:eastAsiaTheme="majorEastAsia" w:cstheme="majorBidi"/>
          <w:color w:val="595959" w:themeColor="text1" w:themeTint="A6"/>
          <w:spacing w:val="15"/>
          <w:sz w:val="28"/>
          <w:szCs w:val="28"/>
        </w:rPr>
        <w:t>E-mail</w:t>
      </w:r>
      <w:proofErr w:type="gramEnd"/>
      <w:r w:rsidRPr="00E422FE">
        <w:rPr>
          <w:rFonts w:eastAsiaTheme="majorEastAsia" w:cstheme="majorBidi"/>
          <w:color w:val="595959" w:themeColor="text1" w:themeTint="A6"/>
          <w:spacing w:val="15"/>
          <w:sz w:val="28"/>
          <w:szCs w:val="28"/>
        </w:rPr>
        <w:t xml:space="preserve"> : </w:t>
      </w:r>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ab/>
      </w:r>
    </w:p>
    <w:p w14:paraId="172B1BE2" w14:textId="54641026"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 xml:space="preserve">Dossier suivi par (NOM / </w:t>
      </w:r>
      <w:proofErr w:type="gramStart"/>
      <w:r w:rsidRPr="00E422FE">
        <w:rPr>
          <w:rFonts w:eastAsiaTheme="majorEastAsia" w:cstheme="majorBidi"/>
          <w:color w:val="595959" w:themeColor="text1" w:themeTint="A6"/>
          <w:spacing w:val="15"/>
          <w:sz w:val="28"/>
          <w:szCs w:val="28"/>
        </w:rPr>
        <w:t>Prénom) :</w:t>
      </w:r>
      <w:r>
        <w:rPr>
          <w:rFonts w:eastAsiaTheme="majorEastAsia" w:cstheme="majorBidi"/>
          <w:color w:val="595959" w:themeColor="text1" w:themeTint="A6"/>
          <w:spacing w:val="15"/>
          <w:sz w:val="28"/>
          <w:szCs w:val="28"/>
        </w:rPr>
        <w:t>…</w:t>
      </w:r>
      <w:proofErr w:type="gramEnd"/>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ab/>
      </w:r>
    </w:p>
    <w:p w14:paraId="6BD97D92" w14:textId="56D89C31"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 xml:space="preserve">Téléphone : </w:t>
      </w:r>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 xml:space="preserve"> / E-mail : </w:t>
      </w:r>
      <w:r>
        <w:rPr>
          <w:rFonts w:eastAsiaTheme="majorEastAsia" w:cstheme="majorBidi"/>
          <w:color w:val="595959" w:themeColor="text1" w:themeTint="A6"/>
          <w:spacing w:val="15"/>
          <w:sz w:val="28"/>
          <w:szCs w:val="28"/>
        </w:rPr>
        <w:t>………………………………</w:t>
      </w:r>
      <w:proofErr w:type="gramStart"/>
      <w:r>
        <w:rPr>
          <w:rFonts w:eastAsiaTheme="majorEastAsia" w:cstheme="majorBidi"/>
          <w:color w:val="595959" w:themeColor="text1" w:themeTint="A6"/>
          <w:spacing w:val="15"/>
          <w:sz w:val="28"/>
          <w:szCs w:val="28"/>
        </w:rPr>
        <w:t>…….</w:t>
      </w:r>
      <w:proofErr w:type="gramEnd"/>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ab/>
      </w:r>
    </w:p>
    <w:p w14:paraId="11B34D64" w14:textId="77777777" w:rsidR="00E422FE" w:rsidRPr="00E422FE" w:rsidRDefault="00E422FE" w:rsidP="00E422FE">
      <w:pPr>
        <w:rPr>
          <w:rFonts w:eastAsiaTheme="majorEastAsia" w:cstheme="majorBidi"/>
          <w:color w:val="595959" w:themeColor="text1" w:themeTint="A6"/>
          <w:spacing w:val="15"/>
          <w:sz w:val="28"/>
          <w:szCs w:val="28"/>
        </w:rPr>
      </w:pPr>
    </w:p>
    <w:p w14:paraId="26ACB8D7" w14:textId="77777777" w:rsidR="00E422FE" w:rsidRPr="00E422FE" w:rsidRDefault="00E422FE" w:rsidP="00E422FE">
      <w:pPr>
        <w:rPr>
          <w:rFonts w:eastAsiaTheme="majorEastAsia" w:cstheme="majorBidi"/>
          <w:b/>
          <w:color w:val="595959" w:themeColor="text1" w:themeTint="A6"/>
          <w:spacing w:val="15"/>
          <w:sz w:val="28"/>
          <w:szCs w:val="28"/>
          <w:u w:val="single"/>
        </w:rPr>
      </w:pPr>
      <w:r w:rsidRPr="00E422FE">
        <w:rPr>
          <w:rFonts w:eastAsiaTheme="majorEastAsia" w:cstheme="majorBidi"/>
          <w:b/>
          <w:color w:val="595959" w:themeColor="text1" w:themeTint="A6"/>
          <w:spacing w:val="15"/>
          <w:sz w:val="28"/>
          <w:szCs w:val="28"/>
          <w:u w:val="single"/>
        </w:rPr>
        <w:t>INSCRIPTION INDIVIDUELLE</w:t>
      </w:r>
    </w:p>
    <w:p w14:paraId="4B3BDCD5" w14:textId="25F5DB82"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 xml:space="preserve">NOM : </w:t>
      </w:r>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 xml:space="preserve"> </w:t>
      </w:r>
      <w:proofErr w:type="gramStart"/>
      <w:r w:rsidRPr="00E422FE">
        <w:rPr>
          <w:rFonts w:eastAsiaTheme="majorEastAsia" w:cstheme="majorBidi"/>
          <w:color w:val="595959" w:themeColor="text1" w:themeTint="A6"/>
          <w:spacing w:val="15"/>
          <w:sz w:val="28"/>
          <w:szCs w:val="28"/>
        </w:rPr>
        <w:t>/  Prénom</w:t>
      </w:r>
      <w:proofErr w:type="gramEnd"/>
      <w:r w:rsidRPr="00E422FE">
        <w:rPr>
          <w:rFonts w:eastAsiaTheme="majorEastAsia" w:cstheme="majorBidi"/>
          <w:color w:val="595959" w:themeColor="text1" w:themeTint="A6"/>
          <w:spacing w:val="15"/>
          <w:sz w:val="28"/>
          <w:szCs w:val="28"/>
        </w:rPr>
        <w:t> :</w:t>
      </w:r>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 xml:space="preserve"> </w:t>
      </w:r>
      <w:r w:rsidRPr="00E422FE">
        <w:rPr>
          <w:rFonts w:eastAsiaTheme="majorEastAsia" w:cstheme="majorBidi"/>
          <w:color w:val="595959" w:themeColor="text1" w:themeTint="A6"/>
          <w:spacing w:val="15"/>
          <w:sz w:val="28"/>
          <w:szCs w:val="28"/>
        </w:rPr>
        <w:tab/>
      </w:r>
    </w:p>
    <w:p w14:paraId="5293B138" w14:textId="63F2DC0C"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Adresse</w:t>
      </w:r>
      <w:proofErr w:type="gramStart"/>
      <w:r w:rsidRPr="00E422FE">
        <w:rPr>
          <w:rFonts w:eastAsiaTheme="majorEastAsia" w:cstheme="majorBidi"/>
          <w:color w:val="595959" w:themeColor="text1" w:themeTint="A6"/>
          <w:spacing w:val="15"/>
          <w:sz w:val="28"/>
          <w:szCs w:val="28"/>
        </w:rPr>
        <w:t> :</w:t>
      </w:r>
      <w:r>
        <w:rPr>
          <w:rFonts w:eastAsiaTheme="majorEastAsia" w:cstheme="majorBidi"/>
          <w:color w:val="595959" w:themeColor="text1" w:themeTint="A6"/>
          <w:spacing w:val="15"/>
          <w:sz w:val="28"/>
          <w:szCs w:val="28"/>
        </w:rPr>
        <w:t>…</w:t>
      </w:r>
      <w:proofErr w:type="gramEnd"/>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 xml:space="preserve"> </w:t>
      </w:r>
      <w:r w:rsidRPr="00E422FE">
        <w:rPr>
          <w:rFonts w:eastAsiaTheme="majorEastAsia" w:cstheme="majorBidi"/>
          <w:color w:val="595959" w:themeColor="text1" w:themeTint="A6"/>
          <w:spacing w:val="15"/>
          <w:sz w:val="28"/>
          <w:szCs w:val="28"/>
        </w:rPr>
        <w:tab/>
      </w:r>
    </w:p>
    <w:p w14:paraId="07028305" w14:textId="3C786D40"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Code Postale</w:t>
      </w:r>
      <w:proofErr w:type="gramStart"/>
      <w:r w:rsidRPr="00E422FE">
        <w:rPr>
          <w:rFonts w:eastAsiaTheme="majorEastAsia" w:cstheme="majorBidi"/>
          <w:color w:val="595959" w:themeColor="text1" w:themeTint="A6"/>
          <w:spacing w:val="15"/>
          <w:sz w:val="28"/>
          <w:szCs w:val="28"/>
        </w:rPr>
        <w:t> :</w:t>
      </w:r>
      <w:r>
        <w:rPr>
          <w:rFonts w:eastAsiaTheme="majorEastAsia" w:cstheme="majorBidi"/>
          <w:color w:val="595959" w:themeColor="text1" w:themeTint="A6"/>
          <w:spacing w:val="15"/>
          <w:sz w:val="28"/>
          <w:szCs w:val="28"/>
        </w:rPr>
        <w:t>…</w:t>
      </w:r>
      <w:proofErr w:type="gramEnd"/>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 xml:space="preserve">/Ville : </w:t>
      </w:r>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ab/>
      </w:r>
    </w:p>
    <w:p w14:paraId="066909D9" w14:textId="3B2AA225" w:rsidR="00E422FE" w:rsidRP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E-mail</w:t>
      </w:r>
      <w:proofErr w:type="gramStart"/>
      <w:r w:rsidRPr="00E422FE">
        <w:rPr>
          <w:rFonts w:eastAsiaTheme="majorEastAsia" w:cstheme="majorBidi"/>
          <w:color w:val="595959" w:themeColor="text1" w:themeTint="A6"/>
          <w:spacing w:val="15"/>
          <w:sz w:val="28"/>
          <w:szCs w:val="28"/>
        </w:rPr>
        <w:t> :</w:t>
      </w:r>
      <w:r>
        <w:rPr>
          <w:rFonts w:eastAsiaTheme="majorEastAsia" w:cstheme="majorBidi"/>
          <w:color w:val="595959" w:themeColor="text1" w:themeTint="A6"/>
          <w:spacing w:val="15"/>
          <w:sz w:val="28"/>
          <w:szCs w:val="28"/>
        </w:rPr>
        <w:t>…</w:t>
      </w:r>
      <w:proofErr w:type="gramEnd"/>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 xml:space="preserve"> </w:t>
      </w:r>
      <w:r w:rsidRPr="00E422FE">
        <w:rPr>
          <w:rFonts w:eastAsiaTheme="majorEastAsia" w:cstheme="majorBidi"/>
          <w:color w:val="595959" w:themeColor="text1" w:themeTint="A6"/>
          <w:spacing w:val="15"/>
          <w:sz w:val="28"/>
          <w:szCs w:val="28"/>
        </w:rPr>
        <w:tab/>
      </w:r>
    </w:p>
    <w:p w14:paraId="14C06EDB" w14:textId="77777777" w:rsidR="00E422FE" w:rsidRDefault="00E422FE" w:rsidP="00E422FE">
      <w:pPr>
        <w:rPr>
          <w:rFonts w:eastAsiaTheme="majorEastAsia" w:cstheme="majorBidi"/>
          <w:color w:val="595959" w:themeColor="text1" w:themeTint="A6"/>
          <w:spacing w:val="15"/>
          <w:sz w:val="28"/>
          <w:szCs w:val="28"/>
        </w:rPr>
      </w:pPr>
      <w:r w:rsidRPr="00E422FE">
        <w:rPr>
          <w:rFonts w:eastAsiaTheme="majorEastAsia" w:cstheme="majorBidi"/>
          <w:color w:val="595959" w:themeColor="text1" w:themeTint="A6"/>
          <w:spacing w:val="15"/>
          <w:sz w:val="28"/>
          <w:szCs w:val="28"/>
        </w:rPr>
        <w:t>Téléphone :</w:t>
      </w:r>
      <w:r>
        <w:rPr>
          <w:rFonts w:eastAsiaTheme="majorEastAsia" w:cstheme="majorBidi"/>
          <w:color w:val="595959" w:themeColor="text1" w:themeTint="A6"/>
          <w:spacing w:val="15"/>
          <w:sz w:val="28"/>
          <w:szCs w:val="28"/>
        </w:rPr>
        <w:t xml:space="preserve"> ………………………</w:t>
      </w:r>
      <w:proofErr w:type="gramStart"/>
      <w:r>
        <w:rPr>
          <w:rFonts w:eastAsiaTheme="majorEastAsia" w:cstheme="majorBidi"/>
          <w:color w:val="595959" w:themeColor="text1" w:themeTint="A6"/>
          <w:spacing w:val="15"/>
          <w:sz w:val="28"/>
          <w:szCs w:val="28"/>
        </w:rPr>
        <w:t>…….</w:t>
      </w:r>
      <w:proofErr w:type="gramEnd"/>
      <w:r>
        <w:rPr>
          <w:rFonts w:eastAsiaTheme="majorEastAsia" w:cstheme="majorBidi"/>
          <w:color w:val="595959" w:themeColor="text1" w:themeTint="A6"/>
          <w:spacing w:val="15"/>
          <w:sz w:val="28"/>
          <w:szCs w:val="28"/>
        </w:rPr>
        <w:t>.</w:t>
      </w:r>
      <w:r w:rsidRPr="00E422FE">
        <w:rPr>
          <w:rFonts w:eastAsiaTheme="majorEastAsia" w:cstheme="majorBidi"/>
          <w:color w:val="595959" w:themeColor="text1" w:themeTint="A6"/>
          <w:spacing w:val="15"/>
          <w:sz w:val="28"/>
          <w:szCs w:val="28"/>
        </w:rPr>
        <w:t>/  Mobile :</w:t>
      </w:r>
      <w:r>
        <w:rPr>
          <w:rFonts w:eastAsiaTheme="majorEastAsia" w:cstheme="majorBidi"/>
          <w:color w:val="595959" w:themeColor="text1" w:themeTint="A6"/>
          <w:spacing w:val="15"/>
          <w:sz w:val="28"/>
          <w:szCs w:val="28"/>
        </w:rPr>
        <w:t xml:space="preserve"> …………………………………</w:t>
      </w:r>
    </w:p>
    <w:p w14:paraId="06AB71B3" w14:textId="64E155EF" w:rsidR="00E422FE" w:rsidRPr="00E422FE" w:rsidRDefault="00E422FE" w:rsidP="00E422FE">
      <w:pPr>
        <w:rPr>
          <w:rFonts w:eastAsiaTheme="majorEastAsia" w:cstheme="majorBidi"/>
          <w:color w:val="595959" w:themeColor="text1" w:themeTint="A6"/>
          <w:spacing w:val="15"/>
          <w:sz w:val="28"/>
          <w:szCs w:val="28"/>
        </w:rPr>
      </w:pPr>
      <w:r>
        <w:rPr>
          <w:rFonts w:eastAsiaTheme="majorEastAsia" w:cstheme="majorBidi"/>
          <w:color w:val="595959" w:themeColor="text1" w:themeTint="A6"/>
          <w:spacing w:val="15"/>
          <w:sz w:val="28"/>
          <w:szCs w:val="28"/>
        </w:rPr>
        <w:t>Club : ……………………………………………………………………………………………</w:t>
      </w:r>
      <w:r w:rsidRPr="00E422FE">
        <w:rPr>
          <w:rFonts w:eastAsiaTheme="majorEastAsia" w:cstheme="majorBidi"/>
          <w:color w:val="595959" w:themeColor="text1" w:themeTint="A6"/>
          <w:spacing w:val="15"/>
          <w:sz w:val="28"/>
          <w:szCs w:val="28"/>
        </w:rPr>
        <w:t xml:space="preserve"> </w:t>
      </w:r>
      <w:r w:rsidRPr="00E422FE">
        <w:rPr>
          <w:rFonts w:eastAsiaTheme="majorEastAsia" w:cstheme="majorBidi"/>
          <w:color w:val="595959" w:themeColor="text1" w:themeTint="A6"/>
          <w:spacing w:val="15"/>
          <w:sz w:val="28"/>
          <w:szCs w:val="28"/>
        </w:rPr>
        <w:tab/>
      </w:r>
    </w:p>
    <w:p w14:paraId="3870A11D" w14:textId="77777777" w:rsidR="00E422FE" w:rsidRDefault="00E422FE">
      <w:pPr>
        <w:rPr>
          <w:rFonts w:eastAsiaTheme="majorEastAsia" w:cstheme="majorBidi"/>
          <w:color w:val="595959" w:themeColor="text1" w:themeTint="A6"/>
          <w:spacing w:val="15"/>
          <w:sz w:val="28"/>
          <w:szCs w:val="28"/>
        </w:rPr>
        <w:sectPr w:rsidR="00E422FE" w:rsidSect="00E422FE">
          <w:headerReference w:type="default" r:id="rId8"/>
          <w:pgSz w:w="11906" w:h="16838" w:code="9"/>
          <w:pgMar w:top="1418" w:right="1418" w:bottom="1418" w:left="1418" w:header="709" w:footer="709" w:gutter="0"/>
          <w:cols w:space="708"/>
          <w:docGrid w:linePitch="360"/>
        </w:sectPr>
      </w:pPr>
    </w:p>
    <w:p w14:paraId="1D525319" w14:textId="77777777" w:rsidR="00E422FE" w:rsidRDefault="00E422FE">
      <w:pPr>
        <w:rPr>
          <w:rFonts w:eastAsiaTheme="majorEastAsia" w:cstheme="majorBidi"/>
          <w:color w:val="595959" w:themeColor="text1" w:themeTint="A6"/>
          <w:spacing w:val="15"/>
          <w:sz w:val="28"/>
          <w:szCs w:val="28"/>
        </w:rPr>
      </w:pPr>
    </w:p>
    <w:p w14:paraId="43444329" w14:textId="6A8DC3F8" w:rsidR="00D63803" w:rsidRDefault="00D63803" w:rsidP="00E422FE">
      <w:pPr>
        <w:pStyle w:val="Sous-titre"/>
        <w:numPr>
          <w:ilvl w:val="0"/>
          <w:numId w:val="12"/>
        </w:numPr>
      </w:pPr>
      <w:r w:rsidRPr="00D63803">
        <w:t>Tableau inscription</w:t>
      </w:r>
      <w:r w:rsidR="00456C1E">
        <w:t xml:space="preserve"> : </w:t>
      </w:r>
    </w:p>
    <w:tbl>
      <w:tblPr>
        <w:tblStyle w:val="Grilledutableau"/>
        <w:tblW w:w="14677" w:type="dxa"/>
        <w:tblInd w:w="-426" w:type="dxa"/>
        <w:tblLook w:val="04A0" w:firstRow="1" w:lastRow="0" w:firstColumn="1" w:lastColumn="0" w:noHBand="0" w:noVBand="1"/>
      </w:tblPr>
      <w:tblGrid>
        <w:gridCol w:w="1277"/>
        <w:gridCol w:w="1417"/>
        <w:gridCol w:w="1196"/>
        <w:gridCol w:w="812"/>
        <w:gridCol w:w="1546"/>
        <w:gridCol w:w="1161"/>
        <w:gridCol w:w="1327"/>
        <w:gridCol w:w="1471"/>
        <w:gridCol w:w="1352"/>
        <w:gridCol w:w="1339"/>
        <w:gridCol w:w="1779"/>
      </w:tblGrid>
      <w:tr w:rsidR="00D07C15" w:rsidRPr="00D63803" w14:paraId="084C9F9C" w14:textId="77777777" w:rsidTr="00456C1E">
        <w:trPr>
          <w:trHeight w:val="468"/>
        </w:trPr>
        <w:tc>
          <w:tcPr>
            <w:tcW w:w="6248" w:type="dxa"/>
            <w:gridSpan w:val="5"/>
            <w:tcBorders>
              <w:top w:val="nil"/>
              <w:left w:val="nil"/>
            </w:tcBorders>
          </w:tcPr>
          <w:p w14:paraId="4CFB005C" w14:textId="77777777" w:rsidR="00535C75" w:rsidRPr="00D63803" w:rsidRDefault="00535C75" w:rsidP="00E832E2">
            <w:pPr>
              <w:rPr>
                <w:b/>
                <w:bCs/>
              </w:rPr>
            </w:pPr>
          </w:p>
        </w:tc>
        <w:tc>
          <w:tcPr>
            <w:tcW w:w="6650" w:type="dxa"/>
            <w:gridSpan w:val="5"/>
            <w:vAlign w:val="center"/>
          </w:tcPr>
          <w:p w14:paraId="5D1F57F6" w14:textId="1189946E" w:rsidR="00535C75" w:rsidRPr="00D63803" w:rsidRDefault="00535C75" w:rsidP="00535C75">
            <w:pPr>
              <w:jc w:val="center"/>
              <w:rPr>
                <w:b/>
                <w:bCs/>
              </w:rPr>
            </w:pPr>
            <w:r>
              <w:rPr>
                <w:b/>
                <w:bCs/>
              </w:rPr>
              <w:t>Classification dans les disciplines*</w:t>
            </w:r>
          </w:p>
        </w:tc>
        <w:tc>
          <w:tcPr>
            <w:tcW w:w="1779" w:type="dxa"/>
            <w:tcBorders>
              <w:top w:val="nil"/>
              <w:right w:val="nil"/>
            </w:tcBorders>
          </w:tcPr>
          <w:p w14:paraId="167E59ED" w14:textId="77777777" w:rsidR="00535C75" w:rsidRPr="00D63803" w:rsidRDefault="00535C75" w:rsidP="00E832E2">
            <w:pPr>
              <w:rPr>
                <w:b/>
                <w:bCs/>
              </w:rPr>
            </w:pPr>
          </w:p>
        </w:tc>
      </w:tr>
      <w:tr w:rsidR="00D07C15" w14:paraId="556C5DE5" w14:textId="77777777" w:rsidTr="00944D19">
        <w:trPr>
          <w:trHeight w:val="418"/>
        </w:trPr>
        <w:tc>
          <w:tcPr>
            <w:tcW w:w="1277" w:type="dxa"/>
            <w:vAlign w:val="center"/>
          </w:tcPr>
          <w:p w14:paraId="36253B18" w14:textId="333326F0" w:rsidR="00D63803" w:rsidRDefault="00D63803" w:rsidP="00535C75">
            <w:pPr>
              <w:jc w:val="center"/>
            </w:pPr>
            <w:r w:rsidRPr="00D63803">
              <w:rPr>
                <w:b/>
                <w:bCs/>
              </w:rPr>
              <w:t>Nom</w:t>
            </w:r>
          </w:p>
        </w:tc>
        <w:tc>
          <w:tcPr>
            <w:tcW w:w="1417" w:type="dxa"/>
            <w:vAlign w:val="center"/>
          </w:tcPr>
          <w:p w14:paraId="4D58D68B" w14:textId="038556C9" w:rsidR="00D63803" w:rsidRDefault="00D63803" w:rsidP="00535C75">
            <w:pPr>
              <w:jc w:val="center"/>
            </w:pPr>
            <w:r w:rsidRPr="00D63803">
              <w:rPr>
                <w:b/>
                <w:bCs/>
              </w:rPr>
              <w:t>Prénom</w:t>
            </w:r>
          </w:p>
        </w:tc>
        <w:tc>
          <w:tcPr>
            <w:tcW w:w="1196" w:type="dxa"/>
            <w:vAlign w:val="center"/>
          </w:tcPr>
          <w:p w14:paraId="642B6FA1" w14:textId="06A5107B" w:rsidR="00D63803" w:rsidRDefault="00D63803" w:rsidP="00535C75">
            <w:pPr>
              <w:jc w:val="center"/>
            </w:pPr>
            <w:r w:rsidRPr="00D63803">
              <w:rPr>
                <w:b/>
                <w:bCs/>
              </w:rPr>
              <w:t>Date de naissance</w:t>
            </w:r>
          </w:p>
        </w:tc>
        <w:tc>
          <w:tcPr>
            <w:tcW w:w="812" w:type="dxa"/>
            <w:vAlign w:val="center"/>
          </w:tcPr>
          <w:p w14:paraId="71666B39" w14:textId="55C596CD" w:rsidR="00D63803" w:rsidRDefault="00D63803" w:rsidP="00535C75">
            <w:pPr>
              <w:jc w:val="center"/>
            </w:pPr>
            <w:r w:rsidRPr="00D63803">
              <w:rPr>
                <w:b/>
                <w:bCs/>
              </w:rPr>
              <w:t>Âge</w:t>
            </w:r>
          </w:p>
        </w:tc>
        <w:tc>
          <w:tcPr>
            <w:tcW w:w="1546" w:type="dxa"/>
            <w:vAlign w:val="center"/>
          </w:tcPr>
          <w:p w14:paraId="012C4D97" w14:textId="6B052384" w:rsidR="00D63803" w:rsidRDefault="00D63803" w:rsidP="00535C75">
            <w:pPr>
              <w:jc w:val="center"/>
            </w:pPr>
            <w:r w:rsidRPr="00D63803">
              <w:rPr>
                <w:b/>
                <w:bCs/>
              </w:rPr>
              <w:t>Handicap</w:t>
            </w:r>
          </w:p>
        </w:tc>
        <w:tc>
          <w:tcPr>
            <w:tcW w:w="1161" w:type="dxa"/>
            <w:vAlign w:val="center"/>
          </w:tcPr>
          <w:p w14:paraId="1BA95247" w14:textId="6718B6B2" w:rsidR="00D63803" w:rsidRDefault="00D63803" w:rsidP="00535C75">
            <w:pPr>
              <w:jc w:val="center"/>
            </w:pPr>
            <w:r w:rsidRPr="00D63803">
              <w:rPr>
                <w:b/>
                <w:bCs/>
              </w:rPr>
              <w:t>Boccia</w:t>
            </w:r>
          </w:p>
        </w:tc>
        <w:tc>
          <w:tcPr>
            <w:tcW w:w="1327" w:type="dxa"/>
            <w:vAlign w:val="center"/>
          </w:tcPr>
          <w:p w14:paraId="1C079D7E" w14:textId="01F14EC7" w:rsidR="00D63803" w:rsidRDefault="00D07C15" w:rsidP="00535C75">
            <w:pPr>
              <w:jc w:val="center"/>
            </w:pPr>
            <w:r>
              <w:rPr>
                <w:b/>
                <w:bCs/>
              </w:rPr>
              <w:t>Sarbacane</w:t>
            </w:r>
          </w:p>
        </w:tc>
        <w:tc>
          <w:tcPr>
            <w:tcW w:w="1471" w:type="dxa"/>
            <w:vAlign w:val="center"/>
          </w:tcPr>
          <w:p w14:paraId="17F64DD3" w14:textId="611FC6F8" w:rsidR="00D63803" w:rsidRPr="00D07C15" w:rsidRDefault="00D07C15" w:rsidP="00535C75">
            <w:pPr>
              <w:jc w:val="center"/>
              <w:rPr>
                <w:b/>
                <w:bCs/>
              </w:rPr>
            </w:pPr>
            <w:r w:rsidRPr="00D07C15">
              <w:rPr>
                <w:b/>
                <w:bCs/>
              </w:rPr>
              <w:t>Basket</w:t>
            </w:r>
          </w:p>
        </w:tc>
        <w:tc>
          <w:tcPr>
            <w:tcW w:w="1352" w:type="dxa"/>
            <w:vAlign w:val="center"/>
          </w:tcPr>
          <w:p w14:paraId="3B9927D9" w14:textId="59E84A0E" w:rsidR="00D63803" w:rsidRDefault="00D07C15" w:rsidP="00535C75">
            <w:pPr>
              <w:jc w:val="center"/>
            </w:pPr>
            <w:r w:rsidRPr="00D63803">
              <w:rPr>
                <w:b/>
                <w:bCs/>
              </w:rPr>
              <w:t>Escrime</w:t>
            </w:r>
            <w:r w:rsidRPr="00D63803">
              <w:rPr>
                <w:b/>
                <w:bCs/>
              </w:rPr>
              <w:t xml:space="preserve"> </w:t>
            </w:r>
          </w:p>
        </w:tc>
        <w:tc>
          <w:tcPr>
            <w:tcW w:w="1339" w:type="dxa"/>
            <w:vAlign w:val="center"/>
          </w:tcPr>
          <w:p w14:paraId="60CEC5EC" w14:textId="04C95A31" w:rsidR="00D63803" w:rsidRPr="00D63803" w:rsidRDefault="00D07C15" w:rsidP="00535C75">
            <w:pPr>
              <w:jc w:val="center"/>
              <w:rPr>
                <w:b/>
                <w:bCs/>
              </w:rPr>
            </w:pPr>
            <w:r>
              <w:rPr>
                <w:b/>
                <w:bCs/>
              </w:rPr>
              <w:t>Tennis de table</w:t>
            </w:r>
          </w:p>
        </w:tc>
        <w:tc>
          <w:tcPr>
            <w:tcW w:w="1779" w:type="dxa"/>
            <w:vAlign w:val="center"/>
          </w:tcPr>
          <w:p w14:paraId="49C63F04" w14:textId="06B3BF2C" w:rsidR="00D63803" w:rsidRDefault="00D63803" w:rsidP="00535C75">
            <w:pPr>
              <w:jc w:val="center"/>
            </w:pPr>
            <w:r w:rsidRPr="00D63803">
              <w:rPr>
                <w:b/>
                <w:bCs/>
              </w:rPr>
              <w:t>Licence Handisport</w:t>
            </w:r>
          </w:p>
        </w:tc>
      </w:tr>
      <w:tr w:rsidR="00E422FE" w14:paraId="336F2468" w14:textId="77777777" w:rsidTr="00D07C15">
        <w:trPr>
          <w:trHeight w:val="289"/>
        </w:trPr>
        <w:tc>
          <w:tcPr>
            <w:tcW w:w="1277" w:type="dxa"/>
            <w:shd w:val="clear" w:color="auto" w:fill="F2F2F2" w:themeFill="background1" w:themeFillShade="F2"/>
            <w:vAlign w:val="center"/>
          </w:tcPr>
          <w:p w14:paraId="395B0FD4" w14:textId="1F6B1543" w:rsidR="00D63803" w:rsidRPr="00D07C15" w:rsidRDefault="00D07C15" w:rsidP="00D07C15">
            <w:pPr>
              <w:jc w:val="center"/>
              <w:rPr>
                <w:i/>
                <w:iCs/>
                <w:sz w:val="20"/>
                <w:szCs w:val="20"/>
              </w:rPr>
            </w:pPr>
            <w:r w:rsidRPr="00D07C15">
              <w:rPr>
                <w:i/>
                <w:iCs/>
                <w:sz w:val="20"/>
                <w:szCs w:val="20"/>
              </w:rPr>
              <w:t>Ligne</w:t>
            </w:r>
          </w:p>
        </w:tc>
        <w:tc>
          <w:tcPr>
            <w:tcW w:w="1417" w:type="dxa"/>
            <w:shd w:val="clear" w:color="auto" w:fill="F2F2F2" w:themeFill="background1" w:themeFillShade="F2"/>
            <w:vAlign w:val="center"/>
          </w:tcPr>
          <w:p w14:paraId="757B1898" w14:textId="541058A6" w:rsidR="00D63803" w:rsidRPr="00D07C15" w:rsidRDefault="00D07C15" w:rsidP="00D07C15">
            <w:pPr>
              <w:jc w:val="center"/>
              <w:rPr>
                <w:i/>
                <w:iCs/>
                <w:sz w:val="20"/>
                <w:szCs w:val="20"/>
              </w:rPr>
            </w:pPr>
            <w:r w:rsidRPr="00D07C15">
              <w:rPr>
                <w:i/>
                <w:iCs/>
                <w:sz w:val="20"/>
                <w:szCs w:val="20"/>
              </w:rPr>
              <w:t>Exemple</w:t>
            </w:r>
          </w:p>
        </w:tc>
        <w:tc>
          <w:tcPr>
            <w:tcW w:w="1196" w:type="dxa"/>
            <w:shd w:val="clear" w:color="auto" w:fill="F2F2F2" w:themeFill="background1" w:themeFillShade="F2"/>
            <w:vAlign w:val="center"/>
          </w:tcPr>
          <w:p w14:paraId="0E6B8498" w14:textId="075B68CD" w:rsidR="00D63803" w:rsidRPr="00D07C15" w:rsidRDefault="00D07C15" w:rsidP="00D07C15">
            <w:pPr>
              <w:jc w:val="center"/>
              <w:rPr>
                <w:i/>
                <w:iCs/>
                <w:sz w:val="20"/>
                <w:szCs w:val="20"/>
              </w:rPr>
            </w:pPr>
            <w:r w:rsidRPr="00D07C15">
              <w:rPr>
                <w:i/>
                <w:iCs/>
                <w:sz w:val="20"/>
                <w:szCs w:val="20"/>
              </w:rPr>
              <w:t>01/01/2010</w:t>
            </w:r>
          </w:p>
        </w:tc>
        <w:tc>
          <w:tcPr>
            <w:tcW w:w="812" w:type="dxa"/>
            <w:shd w:val="clear" w:color="auto" w:fill="F2F2F2" w:themeFill="background1" w:themeFillShade="F2"/>
            <w:vAlign w:val="center"/>
          </w:tcPr>
          <w:p w14:paraId="4DCA7AFB" w14:textId="3A6A4F17" w:rsidR="00D63803" w:rsidRPr="00D07C15" w:rsidRDefault="00D07C15" w:rsidP="00D07C15">
            <w:pPr>
              <w:jc w:val="center"/>
              <w:rPr>
                <w:i/>
                <w:iCs/>
                <w:sz w:val="20"/>
                <w:szCs w:val="20"/>
              </w:rPr>
            </w:pPr>
            <w:r w:rsidRPr="00D07C15">
              <w:rPr>
                <w:i/>
                <w:iCs/>
                <w:sz w:val="20"/>
                <w:szCs w:val="20"/>
              </w:rPr>
              <w:t>1</w:t>
            </w:r>
            <w:r>
              <w:rPr>
                <w:i/>
                <w:iCs/>
                <w:sz w:val="20"/>
                <w:szCs w:val="20"/>
              </w:rPr>
              <w:t>5</w:t>
            </w:r>
          </w:p>
        </w:tc>
        <w:tc>
          <w:tcPr>
            <w:tcW w:w="1546" w:type="dxa"/>
            <w:shd w:val="clear" w:color="auto" w:fill="F2F2F2" w:themeFill="background1" w:themeFillShade="F2"/>
            <w:vAlign w:val="center"/>
          </w:tcPr>
          <w:p w14:paraId="6BDCDF20" w14:textId="6F976DE1" w:rsidR="00D63803" w:rsidRPr="00D07C15" w:rsidRDefault="00D07C15" w:rsidP="00D07C15">
            <w:pPr>
              <w:jc w:val="center"/>
              <w:rPr>
                <w:i/>
                <w:iCs/>
                <w:sz w:val="20"/>
                <w:szCs w:val="20"/>
              </w:rPr>
            </w:pPr>
            <w:r w:rsidRPr="00D07C15">
              <w:rPr>
                <w:i/>
                <w:iCs/>
                <w:sz w:val="20"/>
                <w:szCs w:val="20"/>
              </w:rPr>
              <w:t>Amputation bras</w:t>
            </w:r>
          </w:p>
        </w:tc>
        <w:tc>
          <w:tcPr>
            <w:tcW w:w="1161" w:type="dxa"/>
            <w:shd w:val="clear" w:color="auto" w:fill="F2F2F2" w:themeFill="background1" w:themeFillShade="F2"/>
            <w:vAlign w:val="center"/>
          </w:tcPr>
          <w:p w14:paraId="1368B6B4" w14:textId="056BE58A" w:rsidR="00D63803" w:rsidRPr="00D07C15" w:rsidRDefault="00D07C15" w:rsidP="00D07C15">
            <w:pPr>
              <w:jc w:val="center"/>
              <w:rPr>
                <w:i/>
                <w:iCs/>
                <w:sz w:val="20"/>
                <w:szCs w:val="20"/>
              </w:rPr>
            </w:pPr>
            <w:r w:rsidRPr="00D07C15">
              <w:rPr>
                <w:i/>
                <w:iCs/>
                <w:sz w:val="20"/>
                <w:szCs w:val="20"/>
              </w:rPr>
              <w:t>NE</w:t>
            </w:r>
          </w:p>
        </w:tc>
        <w:tc>
          <w:tcPr>
            <w:tcW w:w="1327" w:type="dxa"/>
            <w:shd w:val="clear" w:color="auto" w:fill="F2F2F2" w:themeFill="background1" w:themeFillShade="F2"/>
            <w:vAlign w:val="center"/>
          </w:tcPr>
          <w:p w14:paraId="6B9077E6" w14:textId="119A6863" w:rsidR="00D63803" w:rsidRPr="00D07C15" w:rsidRDefault="00D07C15" w:rsidP="00D07C15">
            <w:pPr>
              <w:jc w:val="center"/>
              <w:rPr>
                <w:i/>
                <w:iCs/>
                <w:sz w:val="20"/>
                <w:szCs w:val="20"/>
              </w:rPr>
            </w:pPr>
            <w:r w:rsidRPr="00D07C15">
              <w:rPr>
                <w:i/>
                <w:iCs/>
                <w:sz w:val="20"/>
                <w:szCs w:val="20"/>
              </w:rPr>
              <w:t>Potence</w:t>
            </w:r>
          </w:p>
        </w:tc>
        <w:tc>
          <w:tcPr>
            <w:tcW w:w="1471" w:type="dxa"/>
            <w:shd w:val="clear" w:color="auto" w:fill="F2F2F2" w:themeFill="background1" w:themeFillShade="F2"/>
            <w:vAlign w:val="center"/>
          </w:tcPr>
          <w:p w14:paraId="2A19F113" w14:textId="7C663883" w:rsidR="00D63803" w:rsidRPr="00D07C15" w:rsidRDefault="00D07C15" w:rsidP="00D07C15">
            <w:pPr>
              <w:jc w:val="center"/>
              <w:rPr>
                <w:i/>
                <w:iCs/>
                <w:sz w:val="20"/>
                <w:szCs w:val="20"/>
              </w:rPr>
            </w:pPr>
            <w:r>
              <w:rPr>
                <w:i/>
                <w:iCs/>
                <w:sz w:val="20"/>
                <w:szCs w:val="20"/>
              </w:rPr>
              <w:t>3</w:t>
            </w:r>
          </w:p>
        </w:tc>
        <w:tc>
          <w:tcPr>
            <w:tcW w:w="1352" w:type="dxa"/>
            <w:shd w:val="clear" w:color="auto" w:fill="F2F2F2" w:themeFill="background1" w:themeFillShade="F2"/>
            <w:vAlign w:val="center"/>
          </w:tcPr>
          <w:p w14:paraId="2D69941B" w14:textId="6BA35B2E" w:rsidR="00D63803" w:rsidRPr="00D07C15" w:rsidRDefault="00D07C15" w:rsidP="00D07C15">
            <w:pPr>
              <w:jc w:val="center"/>
              <w:rPr>
                <w:i/>
                <w:iCs/>
                <w:sz w:val="20"/>
                <w:szCs w:val="20"/>
              </w:rPr>
            </w:pPr>
            <w:r>
              <w:rPr>
                <w:i/>
                <w:iCs/>
                <w:sz w:val="20"/>
                <w:szCs w:val="20"/>
              </w:rPr>
              <w:t>A</w:t>
            </w:r>
          </w:p>
        </w:tc>
        <w:tc>
          <w:tcPr>
            <w:tcW w:w="1339" w:type="dxa"/>
            <w:shd w:val="clear" w:color="auto" w:fill="F2F2F2" w:themeFill="background1" w:themeFillShade="F2"/>
            <w:vAlign w:val="center"/>
          </w:tcPr>
          <w:p w14:paraId="4B637801" w14:textId="4B35861F" w:rsidR="00D63803" w:rsidRPr="00D07C15" w:rsidRDefault="00D07C15" w:rsidP="00D07C15">
            <w:pPr>
              <w:jc w:val="center"/>
              <w:rPr>
                <w:i/>
                <w:iCs/>
                <w:sz w:val="20"/>
                <w:szCs w:val="20"/>
              </w:rPr>
            </w:pPr>
            <w:r>
              <w:rPr>
                <w:i/>
                <w:iCs/>
                <w:sz w:val="20"/>
                <w:szCs w:val="20"/>
              </w:rPr>
              <w:t>Debout</w:t>
            </w:r>
          </w:p>
        </w:tc>
        <w:tc>
          <w:tcPr>
            <w:tcW w:w="1779" w:type="dxa"/>
            <w:shd w:val="clear" w:color="auto" w:fill="F2F2F2" w:themeFill="background1" w:themeFillShade="F2"/>
            <w:vAlign w:val="center"/>
          </w:tcPr>
          <w:p w14:paraId="3335D668" w14:textId="7E13C824" w:rsidR="00D63803" w:rsidRPr="00D07C15" w:rsidRDefault="00D07C15" w:rsidP="00D07C15">
            <w:pPr>
              <w:jc w:val="center"/>
              <w:rPr>
                <w:i/>
                <w:iCs/>
                <w:sz w:val="20"/>
                <w:szCs w:val="20"/>
              </w:rPr>
            </w:pPr>
            <w:r w:rsidRPr="00D07C15">
              <w:rPr>
                <w:i/>
                <w:iCs/>
                <w:sz w:val="20"/>
                <w:szCs w:val="20"/>
              </w:rPr>
              <w:t>123456X</w:t>
            </w:r>
          </w:p>
        </w:tc>
      </w:tr>
      <w:tr w:rsidR="00D07C15" w14:paraId="04BA0BA9" w14:textId="77777777" w:rsidTr="00944D19">
        <w:trPr>
          <w:trHeight w:val="539"/>
        </w:trPr>
        <w:tc>
          <w:tcPr>
            <w:tcW w:w="1277" w:type="dxa"/>
          </w:tcPr>
          <w:p w14:paraId="49D46E57" w14:textId="77777777" w:rsidR="00D63803" w:rsidRDefault="00D63803" w:rsidP="00D63803"/>
        </w:tc>
        <w:tc>
          <w:tcPr>
            <w:tcW w:w="1417" w:type="dxa"/>
          </w:tcPr>
          <w:p w14:paraId="7599E129" w14:textId="77777777" w:rsidR="00D63803" w:rsidRDefault="00D63803" w:rsidP="00D63803"/>
        </w:tc>
        <w:tc>
          <w:tcPr>
            <w:tcW w:w="1196" w:type="dxa"/>
          </w:tcPr>
          <w:p w14:paraId="2B5FCEC4" w14:textId="77777777" w:rsidR="00D63803" w:rsidRDefault="00D63803" w:rsidP="00D63803"/>
        </w:tc>
        <w:tc>
          <w:tcPr>
            <w:tcW w:w="812" w:type="dxa"/>
          </w:tcPr>
          <w:p w14:paraId="158C0C33" w14:textId="77777777" w:rsidR="00D63803" w:rsidRDefault="00D63803" w:rsidP="00D63803"/>
        </w:tc>
        <w:tc>
          <w:tcPr>
            <w:tcW w:w="1546" w:type="dxa"/>
          </w:tcPr>
          <w:p w14:paraId="38BCAF95" w14:textId="77777777" w:rsidR="00D63803" w:rsidRDefault="00D63803" w:rsidP="00D63803"/>
        </w:tc>
        <w:tc>
          <w:tcPr>
            <w:tcW w:w="1161" w:type="dxa"/>
          </w:tcPr>
          <w:p w14:paraId="39A8C3AB" w14:textId="77777777" w:rsidR="00D63803" w:rsidRDefault="00D63803" w:rsidP="00D63803"/>
        </w:tc>
        <w:tc>
          <w:tcPr>
            <w:tcW w:w="1327" w:type="dxa"/>
          </w:tcPr>
          <w:p w14:paraId="6B971704" w14:textId="77777777" w:rsidR="00D63803" w:rsidRDefault="00D63803" w:rsidP="00D63803"/>
        </w:tc>
        <w:tc>
          <w:tcPr>
            <w:tcW w:w="1471" w:type="dxa"/>
          </w:tcPr>
          <w:p w14:paraId="450216D2" w14:textId="2054ADAA" w:rsidR="00D63803" w:rsidRDefault="00D63803" w:rsidP="00D63803"/>
        </w:tc>
        <w:tc>
          <w:tcPr>
            <w:tcW w:w="1352" w:type="dxa"/>
          </w:tcPr>
          <w:p w14:paraId="75623A26" w14:textId="404227EA" w:rsidR="00D63803" w:rsidRDefault="00D63803" w:rsidP="00D63803"/>
        </w:tc>
        <w:tc>
          <w:tcPr>
            <w:tcW w:w="1339" w:type="dxa"/>
          </w:tcPr>
          <w:p w14:paraId="06258D11" w14:textId="77777777" w:rsidR="00D63803" w:rsidRDefault="00D63803" w:rsidP="00D63803"/>
        </w:tc>
        <w:tc>
          <w:tcPr>
            <w:tcW w:w="1779" w:type="dxa"/>
          </w:tcPr>
          <w:p w14:paraId="1A67371D" w14:textId="41FF9C8C" w:rsidR="00D63803" w:rsidRDefault="00D63803" w:rsidP="00D63803"/>
        </w:tc>
      </w:tr>
      <w:tr w:rsidR="00D07C15" w14:paraId="5F7D4016" w14:textId="77777777" w:rsidTr="00944D19">
        <w:trPr>
          <w:trHeight w:val="517"/>
        </w:trPr>
        <w:tc>
          <w:tcPr>
            <w:tcW w:w="1277" w:type="dxa"/>
          </w:tcPr>
          <w:p w14:paraId="705E07BE" w14:textId="77777777" w:rsidR="00D63803" w:rsidRDefault="00D63803" w:rsidP="00D63803"/>
        </w:tc>
        <w:tc>
          <w:tcPr>
            <w:tcW w:w="1417" w:type="dxa"/>
          </w:tcPr>
          <w:p w14:paraId="625BEA73" w14:textId="77777777" w:rsidR="00D63803" w:rsidRDefault="00D63803" w:rsidP="00D63803"/>
        </w:tc>
        <w:tc>
          <w:tcPr>
            <w:tcW w:w="1196" w:type="dxa"/>
          </w:tcPr>
          <w:p w14:paraId="7B3E234D" w14:textId="77777777" w:rsidR="00D63803" w:rsidRDefault="00D63803" w:rsidP="00D63803"/>
        </w:tc>
        <w:tc>
          <w:tcPr>
            <w:tcW w:w="812" w:type="dxa"/>
          </w:tcPr>
          <w:p w14:paraId="19DD45E6" w14:textId="77777777" w:rsidR="00D63803" w:rsidRDefault="00D63803" w:rsidP="00D63803"/>
        </w:tc>
        <w:tc>
          <w:tcPr>
            <w:tcW w:w="1546" w:type="dxa"/>
          </w:tcPr>
          <w:p w14:paraId="58CF4505" w14:textId="77777777" w:rsidR="00D63803" w:rsidRDefault="00D63803" w:rsidP="00D63803"/>
        </w:tc>
        <w:tc>
          <w:tcPr>
            <w:tcW w:w="1161" w:type="dxa"/>
          </w:tcPr>
          <w:p w14:paraId="2297C110" w14:textId="77777777" w:rsidR="00D63803" w:rsidRDefault="00D63803" w:rsidP="00D63803"/>
        </w:tc>
        <w:tc>
          <w:tcPr>
            <w:tcW w:w="1327" w:type="dxa"/>
          </w:tcPr>
          <w:p w14:paraId="1F6365A5" w14:textId="77777777" w:rsidR="00D63803" w:rsidRDefault="00D63803" w:rsidP="00D63803"/>
        </w:tc>
        <w:tc>
          <w:tcPr>
            <w:tcW w:w="1471" w:type="dxa"/>
          </w:tcPr>
          <w:p w14:paraId="321349D5" w14:textId="1E5AE081" w:rsidR="00D63803" w:rsidRDefault="00D63803" w:rsidP="00D63803"/>
        </w:tc>
        <w:tc>
          <w:tcPr>
            <w:tcW w:w="1352" w:type="dxa"/>
          </w:tcPr>
          <w:p w14:paraId="2D6604C4" w14:textId="7C3255D2" w:rsidR="00D63803" w:rsidRDefault="00D63803" w:rsidP="00D63803"/>
        </w:tc>
        <w:tc>
          <w:tcPr>
            <w:tcW w:w="1339" w:type="dxa"/>
          </w:tcPr>
          <w:p w14:paraId="713A0060" w14:textId="77777777" w:rsidR="00D63803" w:rsidRDefault="00D63803" w:rsidP="00D63803"/>
        </w:tc>
        <w:tc>
          <w:tcPr>
            <w:tcW w:w="1779" w:type="dxa"/>
          </w:tcPr>
          <w:p w14:paraId="32D63A09" w14:textId="69A16F5C" w:rsidR="00D63803" w:rsidRDefault="00D63803" w:rsidP="00D63803"/>
        </w:tc>
      </w:tr>
      <w:tr w:rsidR="00D07C15" w14:paraId="388EB694" w14:textId="77777777" w:rsidTr="00944D19">
        <w:trPr>
          <w:trHeight w:val="539"/>
        </w:trPr>
        <w:tc>
          <w:tcPr>
            <w:tcW w:w="1277" w:type="dxa"/>
          </w:tcPr>
          <w:p w14:paraId="63107D82" w14:textId="77777777" w:rsidR="00D63803" w:rsidRDefault="00D63803" w:rsidP="00D63803"/>
        </w:tc>
        <w:tc>
          <w:tcPr>
            <w:tcW w:w="1417" w:type="dxa"/>
          </w:tcPr>
          <w:p w14:paraId="0AABC530" w14:textId="77777777" w:rsidR="00D63803" w:rsidRDefault="00D63803" w:rsidP="00D63803"/>
        </w:tc>
        <w:tc>
          <w:tcPr>
            <w:tcW w:w="1196" w:type="dxa"/>
          </w:tcPr>
          <w:p w14:paraId="7AB8778F" w14:textId="77777777" w:rsidR="00D63803" w:rsidRDefault="00D63803" w:rsidP="00D63803"/>
        </w:tc>
        <w:tc>
          <w:tcPr>
            <w:tcW w:w="812" w:type="dxa"/>
          </w:tcPr>
          <w:p w14:paraId="11CFA0D6" w14:textId="77777777" w:rsidR="00D63803" w:rsidRDefault="00D63803" w:rsidP="00D63803"/>
        </w:tc>
        <w:tc>
          <w:tcPr>
            <w:tcW w:w="1546" w:type="dxa"/>
          </w:tcPr>
          <w:p w14:paraId="6559FD31" w14:textId="77777777" w:rsidR="00D63803" w:rsidRDefault="00D63803" w:rsidP="00D63803"/>
        </w:tc>
        <w:tc>
          <w:tcPr>
            <w:tcW w:w="1161" w:type="dxa"/>
          </w:tcPr>
          <w:p w14:paraId="48533DA2" w14:textId="77777777" w:rsidR="00D63803" w:rsidRDefault="00D63803" w:rsidP="00D63803"/>
        </w:tc>
        <w:tc>
          <w:tcPr>
            <w:tcW w:w="1327" w:type="dxa"/>
          </w:tcPr>
          <w:p w14:paraId="68EBD01E" w14:textId="77777777" w:rsidR="00D63803" w:rsidRDefault="00D63803" w:rsidP="00D63803"/>
        </w:tc>
        <w:tc>
          <w:tcPr>
            <w:tcW w:w="1471" w:type="dxa"/>
          </w:tcPr>
          <w:p w14:paraId="23A32366" w14:textId="433F27EF" w:rsidR="00D63803" w:rsidRDefault="00D63803" w:rsidP="00D63803"/>
        </w:tc>
        <w:tc>
          <w:tcPr>
            <w:tcW w:w="1352" w:type="dxa"/>
          </w:tcPr>
          <w:p w14:paraId="2EA93F06" w14:textId="290443A0" w:rsidR="00D63803" w:rsidRDefault="00D63803" w:rsidP="00D63803"/>
        </w:tc>
        <w:tc>
          <w:tcPr>
            <w:tcW w:w="1339" w:type="dxa"/>
          </w:tcPr>
          <w:p w14:paraId="394535CB" w14:textId="77777777" w:rsidR="00D63803" w:rsidRDefault="00D63803" w:rsidP="00D63803"/>
        </w:tc>
        <w:tc>
          <w:tcPr>
            <w:tcW w:w="1779" w:type="dxa"/>
          </w:tcPr>
          <w:p w14:paraId="3C703ADB" w14:textId="592D488D" w:rsidR="00D63803" w:rsidRDefault="00D63803" w:rsidP="00D63803"/>
        </w:tc>
      </w:tr>
      <w:tr w:rsidR="00D07C15" w14:paraId="791401B5" w14:textId="77777777" w:rsidTr="00944D19">
        <w:trPr>
          <w:trHeight w:val="517"/>
        </w:trPr>
        <w:tc>
          <w:tcPr>
            <w:tcW w:w="1277" w:type="dxa"/>
          </w:tcPr>
          <w:p w14:paraId="55FF2F7F" w14:textId="77777777" w:rsidR="00D63803" w:rsidRDefault="00D63803" w:rsidP="00D63803"/>
        </w:tc>
        <w:tc>
          <w:tcPr>
            <w:tcW w:w="1417" w:type="dxa"/>
          </w:tcPr>
          <w:p w14:paraId="39CDEBE9" w14:textId="77777777" w:rsidR="00D63803" w:rsidRDefault="00D63803" w:rsidP="00D63803"/>
        </w:tc>
        <w:tc>
          <w:tcPr>
            <w:tcW w:w="1196" w:type="dxa"/>
          </w:tcPr>
          <w:p w14:paraId="2BE01C24" w14:textId="77777777" w:rsidR="00D63803" w:rsidRDefault="00D63803" w:rsidP="00D63803"/>
        </w:tc>
        <w:tc>
          <w:tcPr>
            <w:tcW w:w="812" w:type="dxa"/>
          </w:tcPr>
          <w:p w14:paraId="4FA46A64" w14:textId="77777777" w:rsidR="00D63803" w:rsidRDefault="00D63803" w:rsidP="00D63803"/>
        </w:tc>
        <w:tc>
          <w:tcPr>
            <w:tcW w:w="1546" w:type="dxa"/>
          </w:tcPr>
          <w:p w14:paraId="71926BF2" w14:textId="77777777" w:rsidR="00D63803" w:rsidRDefault="00D63803" w:rsidP="00D63803"/>
        </w:tc>
        <w:tc>
          <w:tcPr>
            <w:tcW w:w="1161" w:type="dxa"/>
          </w:tcPr>
          <w:p w14:paraId="19441927" w14:textId="77777777" w:rsidR="00D63803" w:rsidRDefault="00D63803" w:rsidP="00D63803"/>
        </w:tc>
        <w:tc>
          <w:tcPr>
            <w:tcW w:w="1327" w:type="dxa"/>
          </w:tcPr>
          <w:p w14:paraId="2F393571" w14:textId="77777777" w:rsidR="00D63803" w:rsidRDefault="00D63803" w:rsidP="00D63803"/>
        </w:tc>
        <w:tc>
          <w:tcPr>
            <w:tcW w:w="1471" w:type="dxa"/>
          </w:tcPr>
          <w:p w14:paraId="272ADCDA" w14:textId="399BF600" w:rsidR="00D63803" w:rsidRDefault="00D63803" w:rsidP="00D63803"/>
        </w:tc>
        <w:tc>
          <w:tcPr>
            <w:tcW w:w="1352" w:type="dxa"/>
          </w:tcPr>
          <w:p w14:paraId="10706E50" w14:textId="4491C477" w:rsidR="00D63803" w:rsidRDefault="00D63803" w:rsidP="00D63803"/>
        </w:tc>
        <w:tc>
          <w:tcPr>
            <w:tcW w:w="1339" w:type="dxa"/>
          </w:tcPr>
          <w:p w14:paraId="01B34D1B" w14:textId="77777777" w:rsidR="00D63803" w:rsidRDefault="00D63803" w:rsidP="00D63803"/>
        </w:tc>
        <w:tc>
          <w:tcPr>
            <w:tcW w:w="1779" w:type="dxa"/>
          </w:tcPr>
          <w:p w14:paraId="6485B8EB" w14:textId="2F2D8E27" w:rsidR="00D63803" w:rsidRDefault="00D63803" w:rsidP="00D63803"/>
        </w:tc>
      </w:tr>
      <w:tr w:rsidR="00D07C15" w14:paraId="3FBC522E" w14:textId="77777777" w:rsidTr="00944D19">
        <w:trPr>
          <w:trHeight w:val="517"/>
        </w:trPr>
        <w:tc>
          <w:tcPr>
            <w:tcW w:w="1277" w:type="dxa"/>
          </w:tcPr>
          <w:p w14:paraId="6E810556" w14:textId="77777777" w:rsidR="00535C75" w:rsidRDefault="00535C75" w:rsidP="00D63803"/>
        </w:tc>
        <w:tc>
          <w:tcPr>
            <w:tcW w:w="1417" w:type="dxa"/>
          </w:tcPr>
          <w:p w14:paraId="66B699CE" w14:textId="77777777" w:rsidR="00535C75" w:rsidRDefault="00535C75" w:rsidP="00D63803"/>
        </w:tc>
        <w:tc>
          <w:tcPr>
            <w:tcW w:w="1196" w:type="dxa"/>
          </w:tcPr>
          <w:p w14:paraId="0637691A" w14:textId="77777777" w:rsidR="00535C75" w:rsidRDefault="00535C75" w:rsidP="00D63803"/>
        </w:tc>
        <w:tc>
          <w:tcPr>
            <w:tcW w:w="812" w:type="dxa"/>
          </w:tcPr>
          <w:p w14:paraId="16C7C830" w14:textId="77777777" w:rsidR="00535C75" w:rsidRDefault="00535C75" w:rsidP="00D63803"/>
        </w:tc>
        <w:tc>
          <w:tcPr>
            <w:tcW w:w="1546" w:type="dxa"/>
          </w:tcPr>
          <w:p w14:paraId="0957A6B1" w14:textId="77777777" w:rsidR="00535C75" w:rsidRDefault="00535C75" w:rsidP="00D63803"/>
        </w:tc>
        <w:tc>
          <w:tcPr>
            <w:tcW w:w="1161" w:type="dxa"/>
          </w:tcPr>
          <w:p w14:paraId="02A29232" w14:textId="77777777" w:rsidR="00535C75" w:rsidRDefault="00535C75" w:rsidP="00D63803"/>
        </w:tc>
        <w:tc>
          <w:tcPr>
            <w:tcW w:w="1327" w:type="dxa"/>
          </w:tcPr>
          <w:p w14:paraId="31CF3CFD" w14:textId="77777777" w:rsidR="00535C75" w:rsidRDefault="00535C75" w:rsidP="00D63803"/>
        </w:tc>
        <w:tc>
          <w:tcPr>
            <w:tcW w:w="1471" w:type="dxa"/>
          </w:tcPr>
          <w:p w14:paraId="766391EC" w14:textId="77777777" w:rsidR="00535C75" w:rsidRDefault="00535C75" w:rsidP="00D63803"/>
        </w:tc>
        <w:tc>
          <w:tcPr>
            <w:tcW w:w="1352" w:type="dxa"/>
          </w:tcPr>
          <w:p w14:paraId="64E1FDAC" w14:textId="77777777" w:rsidR="00535C75" w:rsidRDefault="00535C75" w:rsidP="00D63803"/>
        </w:tc>
        <w:tc>
          <w:tcPr>
            <w:tcW w:w="1339" w:type="dxa"/>
          </w:tcPr>
          <w:p w14:paraId="4CCDA1E6" w14:textId="77777777" w:rsidR="00535C75" w:rsidRDefault="00535C75" w:rsidP="00D63803"/>
        </w:tc>
        <w:tc>
          <w:tcPr>
            <w:tcW w:w="1779" w:type="dxa"/>
          </w:tcPr>
          <w:p w14:paraId="07C8DC69" w14:textId="77777777" w:rsidR="00535C75" w:rsidRDefault="00535C75" w:rsidP="00D63803"/>
        </w:tc>
      </w:tr>
      <w:tr w:rsidR="00D07C15" w14:paraId="1632B3FA" w14:textId="77777777" w:rsidTr="00944D19">
        <w:trPr>
          <w:trHeight w:val="517"/>
        </w:trPr>
        <w:tc>
          <w:tcPr>
            <w:tcW w:w="1277" w:type="dxa"/>
          </w:tcPr>
          <w:p w14:paraId="03129513" w14:textId="77777777" w:rsidR="00456C1E" w:rsidRDefault="00456C1E" w:rsidP="00D63803"/>
        </w:tc>
        <w:tc>
          <w:tcPr>
            <w:tcW w:w="1417" w:type="dxa"/>
          </w:tcPr>
          <w:p w14:paraId="7AEDB82A" w14:textId="77777777" w:rsidR="00456C1E" w:rsidRDefault="00456C1E" w:rsidP="00D63803"/>
        </w:tc>
        <w:tc>
          <w:tcPr>
            <w:tcW w:w="1196" w:type="dxa"/>
          </w:tcPr>
          <w:p w14:paraId="0CBF214B" w14:textId="77777777" w:rsidR="00456C1E" w:rsidRDefault="00456C1E" w:rsidP="00D63803"/>
        </w:tc>
        <w:tc>
          <w:tcPr>
            <w:tcW w:w="812" w:type="dxa"/>
          </w:tcPr>
          <w:p w14:paraId="1B6CF25F" w14:textId="77777777" w:rsidR="00456C1E" w:rsidRDefault="00456C1E" w:rsidP="00D63803"/>
        </w:tc>
        <w:tc>
          <w:tcPr>
            <w:tcW w:w="1546" w:type="dxa"/>
          </w:tcPr>
          <w:p w14:paraId="3D9ADBDC" w14:textId="77777777" w:rsidR="00456C1E" w:rsidRDefault="00456C1E" w:rsidP="00D63803"/>
        </w:tc>
        <w:tc>
          <w:tcPr>
            <w:tcW w:w="1161" w:type="dxa"/>
          </w:tcPr>
          <w:p w14:paraId="78F16D58" w14:textId="77777777" w:rsidR="00456C1E" w:rsidRDefault="00456C1E" w:rsidP="00D63803"/>
        </w:tc>
        <w:tc>
          <w:tcPr>
            <w:tcW w:w="1327" w:type="dxa"/>
          </w:tcPr>
          <w:p w14:paraId="60FCD4C9" w14:textId="77777777" w:rsidR="00456C1E" w:rsidRDefault="00456C1E" w:rsidP="00D63803"/>
        </w:tc>
        <w:tc>
          <w:tcPr>
            <w:tcW w:w="1471" w:type="dxa"/>
          </w:tcPr>
          <w:p w14:paraId="5E7BFAC2" w14:textId="77777777" w:rsidR="00456C1E" w:rsidRDefault="00456C1E" w:rsidP="00D63803"/>
        </w:tc>
        <w:tc>
          <w:tcPr>
            <w:tcW w:w="1352" w:type="dxa"/>
          </w:tcPr>
          <w:p w14:paraId="554FD937" w14:textId="77777777" w:rsidR="00456C1E" w:rsidRDefault="00456C1E" w:rsidP="00D63803"/>
        </w:tc>
        <w:tc>
          <w:tcPr>
            <w:tcW w:w="1339" w:type="dxa"/>
          </w:tcPr>
          <w:p w14:paraId="734CECAB" w14:textId="77777777" w:rsidR="00456C1E" w:rsidRDefault="00456C1E" w:rsidP="00D63803"/>
        </w:tc>
        <w:tc>
          <w:tcPr>
            <w:tcW w:w="1779" w:type="dxa"/>
          </w:tcPr>
          <w:p w14:paraId="69204638" w14:textId="77777777" w:rsidR="00456C1E" w:rsidRDefault="00456C1E" w:rsidP="00D63803"/>
        </w:tc>
      </w:tr>
    </w:tbl>
    <w:p w14:paraId="40341561" w14:textId="77777777" w:rsidR="00D63803" w:rsidRPr="00D64E13" w:rsidRDefault="00D63803" w:rsidP="00D64E13"/>
    <w:p w14:paraId="72B6CD23" w14:textId="49B36430" w:rsidR="00682E6E" w:rsidRDefault="00535C75" w:rsidP="00D64E13">
      <w:r>
        <w:t xml:space="preserve">*Classification dans le tableau ci-dessous </w:t>
      </w:r>
    </w:p>
    <w:p w14:paraId="4CFD5492" w14:textId="4238C54F" w:rsidR="006E2350" w:rsidRDefault="006E2350" w:rsidP="00D64E13">
      <w:r>
        <w:t>Pour rappel, chaque enfant doit choisir 2 épreuves minimum et 4 épreuves maximum</w:t>
      </w:r>
    </w:p>
    <w:p w14:paraId="109523A0" w14:textId="070557E6" w:rsidR="00535C75" w:rsidRDefault="006E2350" w:rsidP="00D63803">
      <w:pPr>
        <w:rPr>
          <w:b/>
          <w:bCs/>
        </w:rPr>
        <w:sectPr w:rsidR="00535C75" w:rsidSect="00E422FE">
          <w:pgSz w:w="16838" w:h="11906" w:orient="landscape" w:code="9"/>
          <w:pgMar w:top="1418" w:right="1418" w:bottom="1418" w:left="1418" w:header="709" w:footer="709" w:gutter="0"/>
          <w:cols w:space="708"/>
          <w:docGrid w:linePitch="360"/>
        </w:sectPr>
      </w:pPr>
      <w:r>
        <w:rPr>
          <w:b/>
          <w:bCs/>
        </w:rPr>
        <w:t xml:space="preserve">Tableau à retourner avant le 23 mars 2025 à : </w:t>
      </w:r>
      <w:r w:rsidRPr="006E2350">
        <w:rPr>
          <w:i/>
          <w:iCs/>
          <w:u w:val="single"/>
        </w:rPr>
        <w:t>baptiste.wolf@handisport-grandest.org</w:t>
      </w:r>
      <w:r w:rsidR="00535C75">
        <w:rPr>
          <w:b/>
          <w:bCs/>
        </w:rPr>
        <w:br w:type="page"/>
      </w:r>
    </w:p>
    <w:p w14:paraId="601A67FB" w14:textId="074A6143" w:rsidR="00414EB2" w:rsidRDefault="00414EB2" w:rsidP="00414EB2">
      <w:pPr>
        <w:pStyle w:val="Titre"/>
        <w:jc w:val="center"/>
        <w:rPr>
          <w:sz w:val="48"/>
          <w:szCs w:val="48"/>
        </w:rPr>
      </w:pPr>
      <w:r w:rsidRPr="00414EB2">
        <w:rPr>
          <w:sz w:val="48"/>
          <w:szCs w:val="48"/>
        </w:rPr>
        <w:lastRenderedPageBreak/>
        <w:t>Classifications Sportives</w:t>
      </w:r>
    </w:p>
    <w:p w14:paraId="2DC3F107" w14:textId="77777777" w:rsidR="00414EB2" w:rsidRPr="00414EB2" w:rsidRDefault="00414EB2" w:rsidP="00414EB2"/>
    <w:p w14:paraId="2906ED87" w14:textId="0BA1FAAD" w:rsidR="00D63803" w:rsidRPr="00D63803" w:rsidRDefault="00D63803" w:rsidP="0002484D">
      <w:pPr>
        <w:jc w:val="center"/>
        <w:rPr>
          <w:sz w:val="24"/>
          <w:szCs w:val="24"/>
        </w:rPr>
      </w:pPr>
      <w:r w:rsidRPr="0002484D">
        <w:rPr>
          <w:b/>
          <w:bCs/>
          <w:sz w:val="24"/>
          <w:szCs w:val="24"/>
        </w:rPr>
        <w:t>C</w:t>
      </w:r>
      <w:r w:rsidRPr="00D63803">
        <w:rPr>
          <w:b/>
          <w:bCs/>
          <w:sz w:val="24"/>
          <w:szCs w:val="24"/>
        </w:rPr>
        <w:t>LASSIFICATION BOCCIA</w:t>
      </w:r>
    </w:p>
    <w:p w14:paraId="09D31084" w14:textId="77777777" w:rsidR="00D63803" w:rsidRPr="00D63803" w:rsidRDefault="00D63803" w:rsidP="00D63803">
      <w:pPr>
        <w:rPr>
          <w:u w:val="single"/>
        </w:rPr>
      </w:pPr>
      <w:r w:rsidRPr="00D63803">
        <w:rPr>
          <w:u w:val="single"/>
        </w:rPr>
        <w:t>CLASSIFICATION « BC1 »</w:t>
      </w:r>
    </w:p>
    <w:p w14:paraId="012D3B79" w14:textId="2712DFA8" w:rsidR="00D63803" w:rsidRPr="00D63803" w:rsidRDefault="00D63803" w:rsidP="00D63803">
      <w:r w:rsidRPr="00D63803">
        <w:t xml:space="preserve">Joueur atteint de paralysie cérébrale (CP- </w:t>
      </w:r>
      <w:proofErr w:type="spellStart"/>
      <w:r w:rsidRPr="00D63803">
        <w:t>Cerebral</w:t>
      </w:r>
      <w:proofErr w:type="spellEnd"/>
      <w:r w:rsidRPr="00D63803">
        <w:t xml:space="preserve"> </w:t>
      </w:r>
      <w:proofErr w:type="spellStart"/>
      <w:r w:rsidRPr="00D63803">
        <w:t>Palsy</w:t>
      </w:r>
      <w:proofErr w:type="spellEnd"/>
      <w:r w:rsidRPr="00D63803">
        <w:t xml:space="preserve">) et </w:t>
      </w:r>
      <w:r w:rsidR="00766817" w:rsidRPr="00D63803">
        <w:t>assimilés :</w:t>
      </w:r>
      <w:r w:rsidRPr="00D63803">
        <w:t xml:space="preserve"> handicap « sévère » au niveau des quatre membres. Le joueur dispose d’un assistant sportif.</w:t>
      </w:r>
    </w:p>
    <w:p w14:paraId="3F4F482E" w14:textId="77777777" w:rsidR="00D63803" w:rsidRPr="00D63803" w:rsidRDefault="00D63803" w:rsidP="00D63803">
      <w:pPr>
        <w:rPr>
          <w:u w:val="single"/>
        </w:rPr>
      </w:pPr>
      <w:r w:rsidRPr="00D63803">
        <w:rPr>
          <w:u w:val="single"/>
        </w:rPr>
        <w:t>CLASSIFICATION « BC2 »</w:t>
      </w:r>
    </w:p>
    <w:p w14:paraId="5F90E188" w14:textId="5358FAB7" w:rsidR="00D63803" w:rsidRPr="00D63803" w:rsidRDefault="00D63803" w:rsidP="00D63803">
      <w:r w:rsidRPr="00D63803">
        <w:t xml:space="preserve">Joueur CP et </w:t>
      </w:r>
      <w:r w:rsidR="00766817" w:rsidRPr="00D63803">
        <w:t>assimilés :</w:t>
      </w:r>
      <w:r w:rsidRPr="00D63803">
        <w:t xml:space="preserve"> handicap « sévère » au niveau des quatre membres. Pas d’assistant sportif.</w:t>
      </w:r>
    </w:p>
    <w:p w14:paraId="5428F506" w14:textId="77777777" w:rsidR="00D63803" w:rsidRPr="00D63803" w:rsidRDefault="00D63803" w:rsidP="00D63803">
      <w:pPr>
        <w:rPr>
          <w:u w:val="single"/>
        </w:rPr>
      </w:pPr>
      <w:r w:rsidRPr="00D63803">
        <w:rPr>
          <w:u w:val="single"/>
        </w:rPr>
        <w:t>CLASSIFICATION « BC3 »</w:t>
      </w:r>
    </w:p>
    <w:p w14:paraId="424CC01F" w14:textId="23CB6722" w:rsidR="00D63803" w:rsidRPr="00D63803" w:rsidRDefault="00D63803" w:rsidP="00D63803">
      <w:r w:rsidRPr="00D63803">
        <w:t xml:space="preserve">Joueur atteint de tout type de </w:t>
      </w:r>
      <w:r w:rsidR="00766817" w:rsidRPr="00D63803">
        <w:t>pathologie :</w:t>
      </w:r>
      <w:r w:rsidRPr="00D63803">
        <w:t xml:space="preserve"> handicap plus « sévère » au niveau des quatre membres. Le joueur dispose d’une rampe et d’un assistant sportif.</w:t>
      </w:r>
    </w:p>
    <w:p w14:paraId="1573300B" w14:textId="77777777" w:rsidR="00D63803" w:rsidRPr="00D63803" w:rsidRDefault="00D63803" w:rsidP="00D63803">
      <w:pPr>
        <w:rPr>
          <w:u w:val="single"/>
        </w:rPr>
      </w:pPr>
      <w:r w:rsidRPr="00D63803">
        <w:rPr>
          <w:u w:val="single"/>
        </w:rPr>
        <w:t>CLASSIFICATION « BC4 »</w:t>
      </w:r>
    </w:p>
    <w:p w14:paraId="7F06D41C" w14:textId="77777777" w:rsidR="00D63803" w:rsidRPr="00D63803" w:rsidRDefault="00D63803" w:rsidP="00D63803">
      <w:r w:rsidRPr="00D63803">
        <w:t>Joueur atteint de tout type de pathologie, hors CP et assimilés CP : handicap « sévère » au niveau des quatre membres. Pas d’assistant sportif, sauf pour les pratiquants jouant au pied.</w:t>
      </w:r>
    </w:p>
    <w:p w14:paraId="44042644" w14:textId="77777777" w:rsidR="00D63803" w:rsidRPr="00D63803" w:rsidRDefault="00D63803" w:rsidP="00D63803">
      <w:pPr>
        <w:rPr>
          <w:u w:val="single"/>
        </w:rPr>
      </w:pPr>
      <w:r w:rsidRPr="00D63803">
        <w:rPr>
          <w:u w:val="single"/>
        </w:rPr>
        <w:t>CLASSIFICATION « NE »</w:t>
      </w:r>
    </w:p>
    <w:p w14:paraId="6E3CCE59" w14:textId="77777777" w:rsidR="00D63803" w:rsidRPr="00D63803" w:rsidRDefault="00D63803" w:rsidP="00D63803">
      <w:r w:rsidRPr="00D63803">
        <w:t>Regroupent tous les joueurs, hors classes BC, présentant un handicap physique. Pour participer aux championnats, ces joueurs, ne disposant pas d’assistant sportif, sont classés dans l’une des quatre classes NE1, NE2, NE3 et NE4.</w:t>
      </w:r>
    </w:p>
    <w:p w14:paraId="2DC52FC2" w14:textId="12C386C6" w:rsidR="00D63803" w:rsidRPr="00D63803" w:rsidRDefault="00D63803" w:rsidP="00D63803"/>
    <w:p w14:paraId="00C5F009" w14:textId="77777777" w:rsidR="00D63803" w:rsidRPr="00D63803" w:rsidRDefault="00D63803" w:rsidP="0002484D">
      <w:pPr>
        <w:jc w:val="center"/>
        <w:rPr>
          <w:sz w:val="24"/>
          <w:szCs w:val="24"/>
        </w:rPr>
      </w:pPr>
      <w:r w:rsidRPr="00D63803">
        <w:rPr>
          <w:b/>
          <w:bCs/>
          <w:sz w:val="24"/>
          <w:szCs w:val="24"/>
        </w:rPr>
        <w:t>CLASSIFICATION SARBACANE</w:t>
      </w:r>
    </w:p>
    <w:p w14:paraId="4496327B" w14:textId="77777777" w:rsidR="00D63803" w:rsidRPr="00D63803" w:rsidRDefault="00D63803" w:rsidP="00D63803">
      <w:pPr>
        <w:rPr>
          <w:u w:val="single"/>
        </w:rPr>
      </w:pPr>
      <w:r w:rsidRPr="00D63803">
        <w:rPr>
          <w:u w:val="single"/>
        </w:rPr>
        <w:t>CLASSIFICATION « SP – SANS POTENCE »</w:t>
      </w:r>
    </w:p>
    <w:p w14:paraId="511B6EC7" w14:textId="77777777" w:rsidR="00D63803" w:rsidRPr="00D63803" w:rsidRDefault="00D63803" w:rsidP="00D63803">
      <w:r w:rsidRPr="00D63803">
        <w:t>Les sportifs ne bénéficient d’aucun aide extérieure (ni support, ni assistant). Catégorie ouverte à tous les types de handicaps moteurs, aux sourds et aux malvoyants.</w:t>
      </w:r>
    </w:p>
    <w:p w14:paraId="2475A249" w14:textId="77777777" w:rsidR="00D63803" w:rsidRPr="00D63803" w:rsidRDefault="00D63803" w:rsidP="00D63803">
      <w:pPr>
        <w:rPr>
          <w:u w:val="single"/>
        </w:rPr>
      </w:pPr>
      <w:r w:rsidRPr="00D63803">
        <w:rPr>
          <w:u w:val="single"/>
        </w:rPr>
        <w:t>CLASSIFICATION « AP – AVEC POTENCE »</w:t>
      </w:r>
    </w:p>
    <w:p w14:paraId="4FDF83C4" w14:textId="77777777" w:rsidR="00D63803" w:rsidRDefault="00D63803" w:rsidP="00D63803">
      <w:r w:rsidRPr="00D63803">
        <w:t>Les sportifs bénéficient d’une potence comme support pour la sarbacane. Ils peuvent avoir recours à un assistant sportif. Catégorie ouverte à tous les types de handicaps moteurs, aux sourds et aux malvoyants.</w:t>
      </w:r>
    </w:p>
    <w:p w14:paraId="2E1004E7" w14:textId="77777777" w:rsidR="00456C1E" w:rsidRDefault="00456C1E" w:rsidP="0002484D"/>
    <w:p w14:paraId="3CA4ABE5" w14:textId="3E6ADAE9" w:rsidR="00456C1E" w:rsidRPr="0002484D" w:rsidRDefault="00456C1E" w:rsidP="0002484D">
      <w:pPr>
        <w:jc w:val="center"/>
        <w:rPr>
          <w:b/>
          <w:bCs/>
          <w:sz w:val="24"/>
          <w:szCs w:val="24"/>
        </w:rPr>
      </w:pPr>
      <w:r w:rsidRPr="00D63803">
        <w:rPr>
          <w:b/>
          <w:bCs/>
          <w:sz w:val="24"/>
          <w:szCs w:val="24"/>
        </w:rPr>
        <w:t xml:space="preserve">CLASSIFICATION </w:t>
      </w:r>
      <w:r w:rsidRPr="0002484D">
        <w:rPr>
          <w:b/>
          <w:bCs/>
          <w:sz w:val="24"/>
          <w:szCs w:val="24"/>
        </w:rPr>
        <w:t>BASKET</w:t>
      </w:r>
    </w:p>
    <w:p w14:paraId="358CBEB0" w14:textId="35174453" w:rsidR="00456C1E" w:rsidRDefault="00456C1E" w:rsidP="00456C1E">
      <w:r w:rsidRPr="00456C1E">
        <w:t>En fonction de son handicap et de ses capacités fonctionnelles, le joueur est “classifié” de 1 (paraplégique sans abdos) à 5 points (valide).</w:t>
      </w:r>
    </w:p>
    <w:p w14:paraId="40CBEF35" w14:textId="77777777" w:rsidR="00766817" w:rsidRDefault="00766817" w:rsidP="00766817">
      <w:r>
        <w:t>1.0 : Handicap sévère – stabilité et contrôle du tronc très limités, mouvements limités des bras.</w:t>
      </w:r>
    </w:p>
    <w:p w14:paraId="4A967644" w14:textId="77777777" w:rsidR="00766817" w:rsidRDefault="00766817" w:rsidP="00766817">
      <w:r>
        <w:t>2.0 : Meilleur équilibre du tronc mais limitations importantes dans les mouvements.</w:t>
      </w:r>
    </w:p>
    <w:p w14:paraId="0EE65B08" w14:textId="77777777" w:rsidR="00766817" w:rsidRDefault="00766817" w:rsidP="00766817">
      <w:r>
        <w:lastRenderedPageBreak/>
        <w:t>3.0 : Bon équilibre du tronc en position assise, mais certaines limitations fonctionnelles restent.</w:t>
      </w:r>
    </w:p>
    <w:p w14:paraId="7C9BC4AD" w14:textId="721619D7" w:rsidR="00766817" w:rsidRDefault="00766817" w:rsidP="00766817">
      <w:r>
        <w:t>4.0 : Presque toutes les capacités du haut du corps sont fonctionnelles, peu de limitations.</w:t>
      </w:r>
    </w:p>
    <w:p w14:paraId="670CE123" w14:textId="6F70B0D9" w:rsidR="007F21E8" w:rsidRDefault="007F21E8" w:rsidP="00766817">
      <w:r>
        <w:t>4,5 : Valide</w:t>
      </w:r>
    </w:p>
    <w:p w14:paraId="3B4B8561" w14:textId="77777777" w:rsidR="0002484D" w:rsidRPr="00456C1E" w:rsidRDefault="0002484D" w:rsidP="00766817"/>
    <w:p w14:paraId="1B0FFFC0" w14:textId="4BC69136" w:rsidR="00456C1E" w:rsidRPr="0002484D" w:rsidRDefault="00456C1E" w:rsidP="0002484D">
      <w:pPr>
        <w:jc w:val="center"/>
        <w:rPr>
          <w:b/>
          <w:bCs/>
          <w:sz w:val="24"/>
          <w:szCs w:val="24"/>
        </w:rPr>
      </w:pPr>
      <w:r w:rsidRPr="00D63803">
        <w:rPr>
          <w:b/>
          <w:bCs/>
          <w:sz w:val="24"/>
          <w:szCs w:val="24"/>
        </w:rPr>
        <w:t xml:space="preserve">CLASSIFICATION </w:t>
      </w:r>
      <w:r w:rsidRPr="0002484D">
        <w:rPr>
          <w:b/>
          <w:bCs/>
          <w:sz w:val="24"/>
          <w:szCs w:val="24"/>
        </w:rPr>
        <w:t>ESCRIME</w:t>
      </w:r>
    </w:p>
    <w:p w14:paraId="5691126E" w14:textId="502AA5D8" w:rsidR="00766817" w:rsidRPr="00766817" w:rsidRDefault="00766817" w:rsidP="00766817">
      <w:pPr>
        <w:rPr>
          <w:u w:val="single"/>
        </w:rPr>
      </w:pPr>
      <w:r w:rsidRPr="00766817">
        <w:rPr>
          <w:u w:val="single"/>
        </w:rPr>
        <w:t>Catégorie A :</w:t>
      </w:r>
    </w:p>
    <w:p w14:paraId="167CE31A" w14:textId="77777777" w:rsidR="00766817" w:rsidRPr="00766817" w:rsidRDefault="00766817" w:rsidP="00766817">
      <w:r w:rsidRPr="00766817">
        <w:t>Bonne mobilité du tronc.</w:t>
      </w:r>
    </w:p>
    <w:p w14:paraId="50210774" w14:textId="77777777" w:rsidR="00766817" w:rsidRPr="00766817" w:rsidRDefault="00766817" w:rsidP="00766817">
      <w:r w:rsidRPr="00766817">
        <w:t>Peut utiliser l'abdomen et les muscles du dos pour se mouvoir et esquiver.</w:t>
      </w:r>
    </w:p>
    <w:p w14:paraId="1E27D106" w14:textId="77777777" w:rsidR="00766817" w:rsidRPr="00766817" w:rsidRDefault="00766817" w:rsidP="00766817">
      <w:r w:rsidRPr="00766817">
        <w:t>Comprend souvent des athlètes avec une amputation d'un membre inférieur ou une atteinte légère de la mobilité des jambes.</w:t>
      </w:r>
    </w:p>
    <w:p w14:paraId="7617844B" w14:textId="0F293560" w:rsidR="00766817" w:rsidRPr="00766817" w:rsidRDefault="00766817" w:rsidP="00766817">
      <w:pPr>
        <w:rPr>
          <w:u w:val="single"/>
        </w:rPr>
      </w:pPr>
      <w:r w:rsidRPr="00766817">
        <w:rPr>
          <w:u w:val="single"/>
        </w:rPr>
        <w:t>Catégorie B :</w:t>
      </w:r>
    </w:p>
    <w:p w14:paraId="7F3B31BF" w14:textId="77777777" w:rsidR="00766817" w:rsidRPr="00766817" w:rsidRDefault="00766817" w:rsidP="00766817">
      <w:r w:rsidRPr="00766817">
        <w:t>Mobilité réduite du tronc.</w:t>
      </w:r>
    </w:p>
    <w:p w14:paraId="1CF05A02" w14:textId="77777777" w:rsidR="00766817" w:rsidRPr="00766817" w:rsidRDefault="00766817" w:rsidP="00766817">
      <w:r w:rsidRPr="00766817">
        <w:t>Moins de contrôle postural, ce qui limite les mouvements défensifs.</w:t>
      </w:r>
    </w:p>
    <w:p w14:paraId="4BB9CEAD" w14:textId="77777777" w:rsidR="00766817" w:rsidRPr="00766817" w:rsidRDefault="00766817" w:rsidP="00766817">
      <w:r w:rsidRPr="00766817">
        <w:t>Comprend des athlètes ayant une lésion médullaire plus haute ou une paralysie partielle.</w:t>
      </w:r>
    </w:p>
    <w:p w14:paraId="0C830A28" w14:textId="4BCF4B14" w:rsidR="00766817" w:rsidRPr="00766817" w:rsidRDefault="00766817" w:rsidP="00766817">
      <w:pPr>
        <w:rPr>
          <w:u w:val="single"/>
        </w:rPr>
      </w:pPr>
      <w:r w:rsidRPr="00766817">
        <w:rPr>
          <w:u w:val="single"/>
        </w:rPr>
        <w:t>Catégorie C</w:t>
      </w:r>
      <w:r>
        <w:rPr>
          <w:u w:val="single"/>
        </w:rPr>
        <w:t xml:space="preserve"> </w:t>
      </w:r>
      <w:r w:rsidRPr="00766817">
        <w:rPr>
          <w:u w:val="single"/>
        </w:rPr>
        <w:t>:</w:t>
      </w:r>
    </w:p>
    <w:p w14:paraId="1A2963AB" w14:textId="77777777" w:rsidR="00766817" w:rsidRPr="00766817" w:rsidRDefault="00766817" w:rsidP="00766817">
      <w:r w:rsidRPr="00766817">
        <w:t>Mobilité du tronc très limitée ou absente.</w:t>
      </w:r>
    </w:p>
    <w:p w14:paraId="40E1675F" w14:textId="77777777" w:rsidR="00766817" w:rsidRPr="00766817" w:rsidRDefault="00766817" w:rsidP="00766817">
      <w:r w:rsidRPr="00766817">
        <w:t>Athlètes ayant un handicap plus sévère affectant le haut du corps.</w:t>
      </w:r>
    </w:p>
    <w:p w14:paraId="4F6E9260" w14:textId="77777777" w:rsidR="00766817" w:rsidRDefault="00766817" w:rsidP="00456C1E"/>
    <w:p w14:paraId="57A23B93" w14:textId="6A8019E7" w:rsidR="00456C1E" w:rsidRPr="0002484D" w:rsidRDefault="00456C1E" w:rsidP="0002484D">
      <w:pPr>
        <w:jc w:val="center"/>
        <w:rPr>
          <w:b/>
          <w:bCs/>
          <w:sz w:val="24"/>
          <w:szCs w:val="24"/>
        </w:rPr>
      </w:pPr>
      <w:r w:rsidRPr="00D63803">
        <w:rPr>
          <w:b/>
          <w:bCs/>
          <w:sz w:val="24"/>
          <w:szCs w:val="24"/>
        </w:rPr>
        <w:t xml:space="preserve">CLASSIFICATION </w:t>
      </w:r>
      <w:r w:rsidRPr="0002484D">
        <w:rPr>
          <w:b/>
          <w:bCs/>
          <w:sz w:val="24"/>
          <w:szCs w:val="24"/>
        </w:rPr>
        <w:t>TENNIS DE TABLE</w:t>
      </w:r>
    </w:p>
    <w:p w14:paraId="540DCA41" w14:textId="6B36880A" w:rsidR="00766817" w:rsidRPr="00766817" w:rsidRDefault="00766817" w:rsidP="00766817">
      <w:pPr>
        <w:rPr>
          <w:u w:val="single"/>
        </w:rPr>
      </w:pPr>
      <w:r w:rsidRPr="00766817">
        <w:rPr>
          <w:u w:val="single"/>
        </w:rPr>
        <w:t>1. C</w:t>
      </w:r>
      <w:r>
        <w:rPr>
          <w:u w:val="single"/>
        </w:rPr>
        <w:t>atégorie</w:t>
      </w:r>
      <w:r w:rsidRPr="00766817">
        <w:rPr>
          <w:u w:val="single"/>
        </w:rPr>
        <w:t xml:space="preserve"> en fauteuil roulant (1 à 5)</w:t>
      </w:r>
    </w:p>
    <w:p w14:paraId="33479F8F" w14:textId="2B176C30" w:rsidR="00766817" w:rsidRDefault="00766817" w:rsidP="00766817">
      <w:r>
        <w:t>Ces classes concernent les joueurs ayant une atteinte significative de la mobilité des jambes et/ou du tronc.</w:t>
      </w:r>
    </w:p>
    <w:p w14:paraId="1B2BEA65" w14:textId="77777777" w:rsidR="00766817" w:rsidRPr="00766817" w:rsidRDefault="00766817" w:rsidP="00766817">
      <w:pPr>
        <w:rPr>
          <w:u w:val="single"/>
        </w:rPr>
      </w:pPr>
      <w:r w:rsidRPr="00766817">
        <w:rPr>
          <w:u w:val="single"/>
        </w:rPr>
        <w:t>2. Classes debout (6 à 10)</w:t>
      </w:r>
    </w:p>
    <w:p w14:paraId="6857996A" w14:textId="70B5AC88" w:rsidR="00575EC8" w:rsidRDefault="00766817" w:rsidP="00D63803">
      <w:r>
        <w:t>Ces classes concernent les joueurs capables de se tenir debout, mais avec des déficiences physiques affectant leur jeu</w:t>
      </w:r>
      <w:r w:rsidR="0002484D">
        <w:t>.</w:t>
      </w:r>
    </w:p>
    <w:p w14:paraId="04A8CC4E" w14:textId="77777777" w:rsidR="00575EC8" w:rsidRDefault="00575EC8">
      <w:r>
        <w:br w:type="page"/>
      </w:r>
    </w:p>
    <w:p w14:paraId="5AEA7C76" w14:textId="159C8293" w:rsidR="00FD0F37" w:rsidRDefault="00575EC8" w:rsidP="00575EC8">
      <w:pPr>
        <w:pStyle w:val="Sous-titre"/>
        <w:numPr>
          <w:ilvl w:val="0"/>
          <w:numId w:val="12"/>
        </w:numPr>
      </w:pPr>
      <w:r>
        <w:lastRenderedPageBreak/>
        <w:t>Contact</w:t>
      </w:r>
    </w:p>
    <w:p w14:paraId="760A7BF9" w14:textId="77777777" w:rsidR="00575EC8" w:rsidRDefault="00575EC8" w:rsidP="00575EC8">
      <w:pPr>
        <w:jc w:val="center"/>
      </w:pPr>
    </w:p>
    <w:p w14:paraId="2371C732" w14:textId="279AD5CC" w:rsidR="00575EC8" w:rsidRDefault="00575EC8" w:rsidP="00575EC8">
      <w:pPr>
        <w:jc w:val="center"/>
      </w:pPr>
      <w:r>
        <w:t>COMITE REGIONAL HANDISPORT GRAND EST</w:t>
      </w:r>
      <w:r>
        <w:br/>
        <w:t>13 Rue Jean Moulin</w:t>
      </w:r>
      <w:r>
        <w:br/>
        <w:t>54510 Tomblaine</w:t>
      </w:r>
      <w:r>
        <w:br/>
      </w:r>
      <w:r w:rsidRPr="00575EC8">
        <w:t>03 83 18 87 45</w:t>
      </w:r>
      <w:r>
        <w:br/>
        <w:t>grandest@handisport.org</w:t>
      </w:r>
    </w:p>
    <w:p w14:paraId="2550DCF8" w14:textId="77777777" w:rsidR="00575EC8" w:rsidRDefault="00575EC8" w:rsidP="00575EC8">
      <w:pPr>
        <w:jc w:val="center"/>
      </w:pPr>
    </w:p>
    <w:p w14:paraId="23BB187E" w14:textId="3E115C20" w:rsidR="00575EC8" w:rsidRPr="00575EC8" w:rsidRDefault="00575EC8" w:rsidP="00575EC8">
      <w:pPr>
        <w:jc w:val="center"/>
      </w:pPr>
      <w:r>
        <w:t>Baptiste WOLF</w:t>
      </w:r>
      <w:r>
        <w:br/>
        <w:t>06/42/03/42/97</w:t>
      </w:r>
      <w:r>
        <w:br/>
        <w:t>baptiste.wolf@handisport-grandest.org</w:t>
      </w:r>
    </w:p>
    <w:p w14:paraId="04D73761" w14:textId="77777777" w:rsidR="0002484D" w:rsidRPr="00D63803" w:rsidRDefault="0002484D" w:rsidP="00D63803"/>
    <w:sectPr w:rsidR="0002484D" w:rsidRPr="00D63803" w:rsidSect="00575EC8">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8EFC" w14:textId="77777777" w:rsidR="00167809" w:rsidRDefault="00167809" w:rsidP="00D07C15">
      <w:pPr>
        <w:spacing w:after="0" w:line="240" w:lineRule="auto"/>
      </w:pPr>
      <w:r>
        <w:separator/>
      </w:r>
    </w:p>
  </w:endnote>
  <w:endnote w:type="continuationSeparator" w:id="0">
    <w:p w14:paraId="715C648C" w14:textId="77777777" w:rsidR="00167809" w:rsidRDefault="00167809" w:rsidP="00D07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99B2E" w14:textId="77777777" w:rsidR="00167809" w:rsidRDefault="00167809" w:rsidP="00D07C15">
      <w:pPr>
        <w:spacing w:after="0" w:line="240" w:lineRule="auto"/>
      </w:pPr>
      <w:r>
        <w:separator/>
      </w:r>
    </w:p>
  </w:footnote>
  <w:footnote w:type="continuationSeparator" w:id="0">
    <w:p w14:paraId="517C8FD9" w14:textId="77777777" w:rsidR="00167809" w:rsidRDefault="00167809" w:rsidP="00D07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CC51" w14:textId="4FB7F53F" w:rsidR="0002484D" w:rsidRPr="0002484D" w:rsidRDefault="0002484D" w:rsidP="0002484D">
    <w:pPr>
      <w:pStyle w:val="En-tte"/>
      <w:jc w:val="right"/>
      <w:rPr>
        <w:b/>
        <w:bCs/>
        <w:i/>
        <w:iCs/>
        <w:sz w:val="24"/>
        <w:szCs w:val="24"/>
      </w:rPr>
    </w:pPr>
    <w:r w:rsidRPr="0002484D">
      <w:rPr>
        <w:b/>
        <w:bCs/>
        <w:i/>
        <w:iCs/>
        <w:noProof/>
        <w:sz w:val="24"/>
        <w:szCs w:val="24"/>
      </w:rPr>
      <w:drawing>
        <wp:anchor distT="0" distB="0" distL="114300" distR="114300" simplePos="0" relativeHeight="251658240" behindDoc="0" locked="0" layoutInCell="1" allowOverlap="1" wp14:anchorId="75DC94EB" wp14:editId="03949080">
          <wp:simplePos x="0" y="0"/>
          <wp:positionH relativeFrom="margin">
            <wp:align>left</wp:align>
          </wp:positionH>
          <wp:positionV relativeFrom="paragraph">
            <wp:posOffset>-219132</wp:posOffset>
          </wp:positionV>
          <wp:extent cx="1482520" cy="664787"/>
          <wp:effectExtent l="0" t="0" r="3810" b="2540"/>
          <wp:wrapNone/>
          <wp:docPr id="1072653569" name="Image 1" descr="Une image contenant Graphique, graphisme, clipart,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72672" name="Image 1" descr="Une image contenant Graphique, graphisme, clipart, concep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482520" cy="664787"/>
                  </a:xfrm>
                  <a:prstGeom prst="rect">
                    <a:avLst/>
                  </a:prstGeom>
                </pic:spPr>
              </pic:pic>
            </a:graphicData>
          </a:graphic>
          <wp14:sizeRelH relativeFrom="margin">
            <wp14:pctWidth>0</wp14:pctWidth>
          </wp14:sizeRelH>
          <wp14:sizeRelV relativeFrom="margin">
            <wp14:pctHeight>0</wp14:pctHeight>
          </wp14:sizeRelV>
        </wp:anchor>
      </w:drawing>
    </w:r>
    <w:r w:rsidRPr="0002484D">
      <w:rPr>
        <w:b/>
        <w:bCs/>
        <w:i/>
        <w:iCs/>
        <w:sz w:val="24"/>
        <w:szCs w:val="24"/>
      </w:rPr>
      <w:t>Jeux Départementaux de l’Avenir Handisport</w:t>
    </w:r>
    <w:r w:rsidRPr="0002484D">
      <w:rPr>
        <w:b/>
        <w:bCs/>
        <w:i/>
        <w:iCs/>
        <w:sz w:val="24"/>
        <w:szCs w:val="24"/>
      </w:rPr>
      <w:br/>
      <w:t>Vosges 2025</w:t>
    </w:r>
  </w:p>
  <w:p w14:paraId="625428BE" w14:textId="1DC18BCF" w:rsidR="00D07C15" w:rsidRDefault="0002484D" w:rsidP="0002484D">
    <w:pPr>
      <w:pStyle w:val="En-tte"/>
      <w:tabs>
        <w:tab w:val="clear" w:pos="4536"/>
        <w:tab w:val="clear" w:pos="9072"/>
        <w:tab w:val="left" w:pos="3076"/>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036C"/>
    <w:multiLevelType w:val="hybridMultilevel"/>
    <w:tmpl w:val="FDFC50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2CB26C8"/>
    <w:multiLevelType w:val="multilevel"/>
    <w:tmpl w:val="9B4EA900"/>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5565C"/>
    <w:multiLevelType w:val="hybridMultilevel"/>
    <w:tmpl w:val="879ACA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DEC122A"/>
    <w:multiLevelType w:val="hybridMultilevel"/>
    <w:tmpl w:val="E020AB18"/>
    <w:lvl w:ilvl="0" w:tplc="A4861DA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0C6D4C"/>
    <w:multiLevelType w:val="hybridMultilevel"/>
    <w:tmpl w:val="9822D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785B65"/>
    <w:multiLevelType w:val="multilevel"/>
    <w:tmpl w:val="F190D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75781"/>
    <w:multiLevelType w:val="hybridMultilevel"/>
    <w:tmpl w:val="EB827D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E20480"/>
    <w:multiLevelType w:val="multilevel"/>
    <w:tmpl w:val="9748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E3CF4"/>
    <w:multiLevelType w:val="hybridMultilevel"/>
    <w:tmpl w:val="A1246976"/>
    <w:lvl w:ilvl="0" w:tplc="DE84F8F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4F31580C"/>
    <w:multiLevelType w:val="hybridMultilevel"/>
    <w:tmpl w:val="299A6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F0056C"/>
    <w:multiLevelType w:val="hybridMultilevel"/>
    <w:tmpl w:val="60BEE9F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DC87BAC"/>
    <w:multiLevelType w:val="hybridMultilevel"/>
    <w:tmpl w:val="9CC6C6D0"/>
    <w:lvl w:ilvl="0" w:tplc="492C90C8">
      <w:start w:val="1"/>
      <w:numFmt w:val="bullet"/>
      <w:lvlText w:val=""/>
      <w:lvlJc w:val="left"/>
      <w:pPr>
        <w:ind w:left="720" w:hanging="360"/>
      </w:pPr>
      <w:rPr>
        <w:rFonts w:ascii="Segoe UI Symbol" w:hAnsi="Segoe UI 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226940">
    <w:abstractNumId w:val="7"/>
  </w:num>
  <w:num w:numId="2" w16cid:durableId="1576351598">
    <w:abstractNumId w:val="5"/>
  </w:num>
  <w:num w:numId="3" w16cid:durableId="1264412414">
    <w:abstractNumId w:val="8"/>
  </w:num>
  <w:num w:numId="4" w16cid:durableId="570626989">
    <w:abstractNumId w:val="2"/>
  </w:num>
  <w:num w:numId="5" w16cid:durableId="1743522799">
    <w:abstractNumId w:val="0"/>
  </w:num>
  <w:num w:numId="6" w16cid:durableId="730805851">
    <w:abstractNumId w:val="6"/>
  </w:num>
  <w:num w:numId="7" w16cid:durableId="708646142">
    <w:abstractNumId w:val="11"/>
  </w:num>
  <w:num w:numId="8" w16cid:durableId="259531971">
    <w:abstractNumId w:val="1"/>
  </w:num>
  <w:num w:numId="9" w16cid:durableId="1925142835">
    <w:abstractNumId w:val="3"/>
  </w:num>
  <w:num w:numId="10" w16cid:durableId="493497151">
    <w:abstractNumId w:val="9"/>
  </w:num>
  <w:num w:numId="11" w16cid:durableId="786894402">
    <w:abstractNumId w:val="4"/>
  </w:num>
  <w:num w:numId="12" w16cid:durableId="20334577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13"/>
    <w:rsid w:val="0002484D"/>
    <w:rsid w:val="00167809"/>
    <w:rsid w:val="00414EB2"/>
    <w:rsid w:val="00456C1E"/>
    <w:rsid w:val="00535C75"/>
    <w:rsid w:val="00575EC8"/>
    <w:rsid w:val="005F77CF"/>
    <w:rsid w:val="00633DF3"/>
    <w:rsid w:val="00640FB8"/>
    <w:rsid w:val="00682E6E"/>
    <w:rsid w:val="006E2350"/>
    <w:rsid w:val="00766817"/>
    <w:rsid w:val="007F21E8"/>
    <w:rsid w:val="00862E80"/>
    <w:rsid w:val="00944D19"/>
    <w:rsid w:val="00AD561D"/>
    <w:rsid w:val="00C3562E"/>
    <w:rsid w:val="00C37ECB"/>
    <w:rsid w:val="00D07C15"/>
    <w:rsid w:val="00D63803"/>
    <w:rsid w:val="00D64E13"/>
    <w:rsid w:val="00E422FE"/>
    <w:rsid w:val="00FB4692"/>
    <w:rsid w:val="00FD0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D16D0"/>
  <w15:chartTrackingRefBased/>
  <w15:docId w15:val="{D4218C8C-BF16-4A88-9222-CFCBCD5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64E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64E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64E1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64E1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64E1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64E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64E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64E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64E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4E1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64E1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64E1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64E1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64E1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64E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64E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64E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64E13"/>
    <w:rPr>
      <w:rFonts w:eastAsiaTheme="majorEastAsia" w:cstheme="majorBidi"/>
      <w:color w:val="272727" w:themeColor="text1" w:themeTint="D8"/>
    </w:rPr>
  </w:style>
  <w:style w:type="paragraph" w:styleId="Titre">
    <w:name w:val="Title"/>
    <w:basedOn w:val="Normal"/>
    <w:next w:val="Normal"/>
    <w:link w:val="TitreCar"/>
    <w:uiPriority w:val="10"/>
    <w:qFormat/>
    <w:rsid w:val="00D64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64E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64E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64E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64E13"/>
    <w:pPr>
      <w:spacing w:before="160"/>
      <w:jc w:val="center"/>
    </w:pPr>
    <w:rPr>
      <w:i/>
      <w:iCs/>
      <w:color w:val="404040" w:themeColor="text1" w:themeTint="BF"/>
    </w:rPr>
  </w:style>
  <w:style w:type="character" w:customStyle="1" w:styleId="CitationCar">
    <w:name w:val="Citation Car"/>
    <w:basedOn w:val="Policepardfaut"/>
    <w:link w:val="Citation"/>
    <w:uiPriority w:val="29"/>
    <w:rsid w:val="00D64E13"/>
    <w:rPr>
      <w:i/>
      <w:iCs/>
      <w:color w:val="404040" w:themeColor="text1" w:themeTint="BF"/>
    </w:rPr>
  </w:style>
  <w:style w:type="paragraph" w:styleId="Paragraphedeliste">
    <w:name w:val="List Paragraph"/>
    <w:basedOn w:val="Normal"/>
    <w:uiPriority w:val="34"/>
    <w:qFormat/>
    <w:rsid w:val="00D64E13"/>
    <w:pPr>
      <w:ind w:left="720"/>
      <w:contextualSpacing/>
    </w:pPr>
  </w:style>
  <w:style w:type="character" w:styleId="Accentuationintense">
    <w:name w:val="Intense Emphasis"/>
    <w:basedOn w:val="Policepardfaut"/>
    <w:uiPriority w:val="21"/>
    <w:qFormat/>
    <w:rsid w:val="00D64E13"/>
    <w:rPr>
      <w:i/>
      <w:iCs/>
      <w:color w:val="2F5496" w:themeColor="accent1" w:themeShade="BF"/>
    </w:rPr>
  </w:style>
  <w:style w:type="paragraph" w:styleId="Citationintense">
    <w:name w:val="Intense Quote"/>
    <w:basedOn w:val="Normal"/>
    <w:next w:val="Normal"/>
    <w:link w:val="CitationintenseCar"/>
    <w:uiPriority w:val="30"/>
    <w:qFormat/>
    <w:rsid w:val="00D64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64E13"/>
    <w:rPr>
      <w:i/>
      <w:iCs/>
      <w:color w:val="2F5496" w:themeColor="accent1" w:themeShade="BF"/>
    </w:rPr>
  </w:style>
  <w:style w:type="character" w:styleId="Rfrenceintense">
    <w:name w:val="Intense Reference"/>
    <w:basedOn w:val="Policepardfaut"/>
    <w:uiPriority w:val="32"/>
    <w:qFormat/>
    <w:rsid w:val="00D64E13"/>
    <w:rPr>
      <w:b/>
      <w:bCs/>
      <w:smallCaps/>
      <w:color w:val="2F5496" w:themeColor="accent1" w:themeShade="BF"/>
      <w:spacing w:val="5"/>
    </w:rPr>
  </w:style>
  <w:style w:type="table" w:styleId="Grilledutableau">
    <w:name w:val="Table Grid"/>
    <w:basedOn w:val="TableauNormal"/>
    <w:uiPriority w:val="39"/>
    <w:rsid w:val="00D63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63803"/>
    <w:rPr>
      <w:color w:val="0563C1" w:themeColor="hyperlink"/>
      <w:u w:val="single"/>
    </w:rPr>
  </w:style>
  <w:style w:type="character" w:styleId="Mentionnonrsolue">
    <w:name w:val="Unresolved Mention"/>
    <w:basedOn w:val="Policepardfaut"/>
    <w:uiPriority w:val="99"/>
    <w:semiHidden/>
    <w:unhideWhenUsed/>
    <w:rsid w:val="00D63803"/>
    <w:rPr>
      <w:color w:val="605E5C"/>
      <w:shd w:val="clear" w:color="auto" w:fill="E1DFDD"/>
    </w:rPr>
  </w:style>
  <w:style w:type="paragraph" w:styleId="En-tte">
    <w:name w:val="header"/>
    <w:basedOn w:val="Normal"/>
    <w:link w:val="En-tteCar"/>
    <w:uiPriority w:val="99"/>
    <w:unhideWhenUsed/>
    <w:rsid w:val="00D07C15"/>
    <w:pPr>
      <w:tabs>
        <w:tab w:val="center" w:pos="4536"/>
        <w:tab w:val="right" w:pos="9072"/>
      </w:tabs>
      <w:spacing w:after="0" w:line="240" w:lineRule="auto"/>
    </w:pPr>
  </w:style>
  <w:style w:type="character" w:customStyle="1" w:styleId="En-tteCar">
    <w:name w:val="En-tête Car"/>
    <w:basedOn w:val="Policepardfaut"/>
    <w:link w:val="En-tte"/>
    <w:uiPriority w:val="99"/>
    <w:rsid w:val="00D07C15"/>
  </w:style>
  <w:style w:type="paragraph" w:styleId="Pieddepage">
    <w:name w:val="footer"/>
    <w:basedOn w:val="Normal"/>
    <w:link w:val="PieddepageCar"/>
    <w:uiPriority w:val="99"/>
    <w:unhideWhenUsed/>
    <w:rsid w:val="00D07C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8417">
      <w:bodyDiv w:val="1"/>
      <w:marLeft w:val="0"/>
      <w:marRight w:val="0"/>
      <w:marTop w:val="0"/>
      <w:marBottom w:val="0"/>
      <w:divBdr>
        <w:top w:val="none" w:sz="0" w:space="0" w:color="auto"/>
        <w:left w:val="none" w:sz="0" w:space="0" w:color="auto"/>
        <w:bottom w:val="none" w:sz="0" w:space="0" w:color="auto"/>
        <w:right w:val="none" w:sz="0" w:space="0" w:color="auto"/>
      </w:divBdr>
    </w:div>
    <w:div w:id="92625950">
      <w:bodyDiv w:val="1"/>
      <w:marLeft w:val="0"/>
      <w:marRight w:val="0"/>
      <w:marTop w:val="0"/>
      <w:marBottom w:val="0"/>
      <w:divBdr>
        <w:top w:val="none" w:sz="0" w:space="0" w:color="auto"/>
        <w:left w:val="none" w:sz="0" w:space="0" w:color="auto"/>
        <w:bottom w:val="none" w:sz="0" w:space="0" w:color="auto"/>
        <w:right w:val="none" w:sz="0" w:space="0" w:color="auto"/>
      </w:divBdr>
    </w:div>
    <w:div w:id="179513191">
      <w:bodyDiv w:val="1"/>
      <w:marLeft w:val="0"/>
      <w:marRight w:val="0"/>
      <w:marTop w:val="0"/>
      <w:marBottom w:val="0"/>
      <w:divBdr>
        <w:top w:val="none" w:sz="0" w:space="0" w:color="auto"/>
        <w:left w:val="none" w:sz="0" w:space="0" w:color="auto"/>
        <w:bottom w:val="none" w:sz="0" w:space="0" w:color="auto"/>
        <w:right w:val="none" w:sz="0" w:space="0" w:color="auto"/>
      </w:divBdr>
    </w:div>
    <w:div w:id="237061800">
      <w:bodyDiv w:val="1"/>
      <w:marLeft w:val="0"/>
      <w:marRight w:val="0"/>
      <w:marTop w:val="0"/>
      <w:marBottom w:val="0"/>
      <w:divBdr>
        <w:top w:val="none" w:sz="0" w:space="0" w:color="auto"/>
        <w:left w:val="none" w:sz="0" w:space="0" w:color="auto"/>
        <w:bottom w:val="none" w:sz="0" w:space="0" w:color="auto"/>
        <w:right w:val="none" w:sz="0" w:space="0" w:color="auto"/>
      </w:divBdr>
    </w:div>
    <w:div w:id="285892302">
      <w:bodyDiv w:val="1"/>
      <w:marLeft w:val="0"/>
      <w:marRight w:val="0"/>
      <w:marTop w:val="0"/>
      <w:marBottom w:val="0"/>
      <w:divBdr>
        <w:top w:val="none" w:sz="0" w:space="0" w:color="auto"/>
        <w:left w:val="none" w:sz="0" w:space="0" w:color="auto"/>
        <w:bottom w:val="none" w:sz="0" w:space="0" w:color="auto"/>
        <w:right w:val="none" w:sz="0" w:space="0" w:color="auto"/>
      </w:divBdr>
    </w:div>
    <w:div w:id="330106535">
      <w:bodyDiv w:val="1"/>
      <w:marLeft w:val="0"/>
      <w:marRight w:val="0"/>
      <w:marTop w:val="0"/>
      <w:marBottom w:val="0"/>
      <w:divBdr>
        <w:top w:val="none" w:sz="0" w:space="0" w:color="auto"/>
        <w:left w:val="none" w:sz="0" w:space="0" w:color="auto"/>
        <w:bottom w:val="none" w:sz="0" w:space="0" w:color="auto"/>
        <w:right w:val="none" w:sz="0" w:space="0" w:color="auto"/>
      </w:divBdr>
    </w:div>
    <w:div w:id="858349314">
      <w:bodyDiv w:val="1"/>
      <w:marLeft w:val="0"/>
      <w:marRight w:val="0"/>
      <w:marTop w:val="0"/>
      <w:marBottom w:val="0"/>
      <w:divBdr>
        <w:top w:val="none" w:sz="0" w:space="0" w:color="auto"/>
        <w:left w:val="none" w:sz="0" w:space="0" w:color="auto"/>
        <w:bottom w:val="none" w:sz="0" w:space="0" w:color="auto"/>
        <w:right w:val="none" w:sz="0" w:space="0" w:color="auto"/>
      </w:divBdr>
    </w:div>
    <w:div w:id="888566005">
      <w:bodyDiv w:val="1"/>
      <w:marLeft w:val="0"/>
      <w:marRight w:val="0"/>
      <w:marTop w:val="0"/>
      <w:marBottom w:val="0"/>
      <w:divBdr>
        <w:top w:val="none" w:sz="0" w:space="0" w:color="auto"/>
        <w:left w:val="none" w:sz="0" w:space="0" w:color="auto"/>
        <w:bottom w:val="none" w:sz="0" w:space="0" w:color="auto"/>
        <w:right w:val="none" w:sz="0" w:space="0" w:color="auto"/>
      </w:divBdr>
    </w:div>
    <w:div w:id="898056127">
      <w:bodyDiv w:val="1"/>
      <w:marLeft w:val="0"/>
      <w:marRight w:val="0"/>
      <w:marTop w:val="0"/>
      <w:marBottom w:val="0"/>
      <w:divBdr>
        <w:top w:val="none" w:sz="0" w:space="0" w:color="auto"/>
        <w:left w:val="none" w:sz="0" w:space="0" w:color="auto"/>
        <w:bottom w:val="none" w:sz="0" w:space="0" w:color="auto"/>
        <w:right w:val="none" w:sz="0" w:space="0" w:color="auto"/>
      </w:divBdr>
    </w:div>
    <w:div w:id="918177996">
      <w:bodyDiv w:val="1"/>
      <w:marLeft w:val="0"/>
      <w:marRight w:val="0"/>
      <w:marTop w:val="0"/>
      <w:marBottom w:val="0"/>
      <w:divBdr>
        <w:top w:val="none" w:sz="0" w:space="0" w:color="auto"/>
        <w:left w:val="none" w:sz="0" w:space="0" w:color="auto"/>
        <w:bottom w:val="none" w:sz="0" w:space="0" w:color="auto"/>
        <w:right w:val="none" w:sz="0" w:space="0" w:color="auto"/>
      </w:divBdr>
    </w:div>
    <w:div w:id="1065180950">
      <w:bodyDiv w:val="1"/>
      <w:marLeft w:val="0"/>
      <w:marRight w:val="0"/>
      <w:marTop w:val="0"/>
      <w:marBottom w:val="0"/>
      <w:divBdr>
        <w:top w:val="none" w:sz="0" w:space="0" w:color="auto"/>
        <w:left w:val="none" w:sz="0" w:space="0" w:color="auto"/>
        <w:bottom w:val="none" w:sz="0" w:space="0" w:color="auto"/>
        <w:right w:val="none" w:sz="0" w:space="0" w:color="auto"/>
      </w:divBdr>
    </w:div>
    <w:div w:id="1215697300">
      <w:bodyDiv w:val="1"/>
      <w:marLeft w:val="0"/>
      <w:marRight w:val="0"/>
      <w:marTop w:val="0"/>
      <w:marBottom w:val="0"/>
      <w:divBdr>
        <w:top w:val="none" w:sz="0" w:space="0" w:color="auto"/>
        <w:left w:val="none" w:sz="0" w:space="0" w:color="auto"/>
        <w:bottom w:val="none" w:sz="0" w:space="0" w:color="auto"/>
        <w:right w:val="none" w:sz="0" w:space="0" w:color="auto"/>
      </w:divBdr>
    </w:div>
    <w:div w:id="1410809768">
      <w:bodyDiv w:val="1"/>
      <w:marLeft w:val="0"/>
      <w:marRight w:val="0"/>
      <w:marTop w:val="0"/>
      <w:marBottom w:val="0"/>
      <w:divBdr>
        <w:top w:val="none" w:sz="0" w:space="0" w:color="auto"/>
        <w:left w:val="none" w:sz="0" w:space="0" w:color="auto"/>
        <w:bottom w:val="none" w:sz="0" w:space="0" w:color="auto"/>
        <w:right w:val="none" w:sz="0" w:space="0" w:color="auto"/>
      </w:divBdr>
    </w:div>
    <w:div w:id="1603100438">
      <w:bodyDiv w:val="1"/>
      <w:marLeft w:val="0"/>
      <w:marRight w:val="0"/>
      <w:marTop w:val="0"/>
      <w:marBottom w:val="0"/>
      <w:divBdr>
        <w:top w:val="none" w:sz="0" w:space="0" w:color="auto"/>
        <w:left w:val="none" w:sz="0" w:space="0" w:color="auto"/>
        <w:bottom w:val="none" w:sz="0" w:space="0" w:color="auto"/>
        <w:right w:val="none" w:sz="0" w:space="0" w:color="auto"/>
      </w:divBdr>
    </w:div>
    <w:div w:id="1677070370">
      <w:bodyDiv w:val="1"/>
      <w:marLeft w:val="0"/>
      <w:marRight w:val="0"/>
      <w:marTop w:val="0"/>
      <w:marBottom w:val="0"/>
      <w:divBdr>
        <w:top w:val="none" w:sz="0" w:space="0" w:color="auto"/>
        <w:left w:val="none" w:sz="0" w:space="0" w:color="auto"/>
        <w:bottom w:val="none" w:sz="0" w:space="0" w:color="auto"/>
        <w:right w:val="none" w:sz="0" w:space="0" w:color="auto"/>
      </w:divBdr>
    </w:div>
    <w:div w:id="1816407980">
      <w:bodyDiv w:val="1"/>
      <w:marLeft w:val="0"/>
      <w:marRight w:val="0"/>
      <w:marTop w:val="0"/>
      <w:marBottom w:val="0"/>
      <w:divBdr>
        <w:top w:val="none" w:sz="0" w:space="0" w:color="auto"/>
        <w:left w:val="none" w:sz="0" w:space="0" w:color="auto"/>
        <w:bottom w:val="none" w:sz="0" w:space="0" w:color="auto"/>
        <w:right w:val="none" w:sz="0" w:space="0" w:color="auto"/>
      </w:divBdr>
    </w:div>
    <w:div w:id="1825126676">
      <w:bodyDiv w:val="1"/>
      <w:marLeft w:val="0"/>
      <w:marRight w:val="0"/>
      <w:marTop w:val="0"/>
      <w:marBottom w:val="0"/>
      <w:divBdr>
        <w:top w:val="none" w:sz="0" w:space="0" w:color="auto"/>
        <w:left w:val="none" w:sz="0" w:space="0" w:color="auto"/>
        <w:bottom w:val="none" w:sz="0" w:space="0" w:color="auto"/>
        <w:right w:val="none" w:sz="0" w:space="0" w:color="auto"/>
      </w:divBdr>
    </w:div>
    <w:div w:id="1934825481">
      <w:bodyDiv w:val="1"/>
      <w:marLeft w:val="0"/>
      <w:marRight w:val="0"/>
      <w:marTop w:val="0"/>
      <w:marBottom w:val="0"/>
      <w:divBdr>
        <w:top w:val="none" w:sz="0" w:space="0" w:color="auto"/>
        <w:left w:val="none" w:sz="0" w:space="0" w:color="auto"/>
        <w:bottom w:val="none" w:sz="0" w:space="0" w:color="auto"/>
        <w:right w:val="none" w:sz="0" w:space="0" w:color="auto"/>
      </w:divBdr>
    </w:div>
    <w:div w:id="2046131141">
      <w:bodyDiv w:val="1"/>
      <w:marLeft w:val="0"/>
      <w:marRight w:val="0"/>
      <w:marTop w:val="0"/>
      <w:marBottom w:val="0"/>
      <w:divBdr>
        <w:top w:val="none" w:sz="0" w:space="0" w:color="auto"/>
        <w:left w:val="none" w:sz="0" w:space="0" w:color="auto"/>
        <w:bottom w:val="none" w:sz="0" w:space="0" w:color="auto"/>
        <w:right w:val="none" w:sz="0" w:space="0" w:color="auto"/>
      </w:divBdr>
    </w:div>
    <w:div w:id="207403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409E-9BDF-41D9-97A9-47FE1849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669</Words>
  <Characters>3682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WOLF</dc:creator>
  <cp:keywords/>
  <dc:description/>
  <cp:lastModifiedBy>Baptiste WOLF</cp:lastModifiedBy>
  <cp:revision>5</cp:revision>
  <dcterms:created xsi:type="dcterms:W3CDTF">2025-02-20T14:50:00Z</dcterms:created>
  <dcterms:modified xsi:type="dcterms:W3CDTF">2025-02-20T15:10:00Z</dcterms:modified>
</cp:coreProperties>
</file>